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9099" w14:textId="4E3A428A" w:rsidR="005E5428" w:rsidRPr="005E5428" w:rsidRDefault="005E5428" w:rsidP="005E5428">
      <w:pPr>
        <w:jc w:val="center"/>
        <w:rPr>
          <w:rFonts w:asciiTheme="majorBidi" w:hAnsiTheme="majorBidi" w:cstheme="majorBidi"/>
          <w:sz w:val="24"/>
          <w:szCs w:val="24"/>
        </w:rPr>
      </w:pPr>
      <w:r w:rsidRPr="005E5428">
        <w:rPr>
          <w:rFonts w:asciiTheme="majorBidi" w:hAnsiTheme="majorBidi" w:cstheme="majorBidi"/>
          <w:b/>
          <w:bCs/>
          <w:sz w:val="24"/>
          <w:szCs w:val="24"/>
        </w:rPr>
        <w:t>INFORMACIJA APIE PAREIŠKĖJŲ PATEIKTŲ ASMENS DUOMENŲ TVARKYMĄ</w:t>
      </w:r>
    </w:p>
    <w:p w14:paraId="672A7099" w14:textId="50CAA3FE" w:rsidR="005E5428" w:rsidRPr="005E5428" w:rsidRDefault="005E5428" w:rsidP="005E5428">
      <w:pPr>
        <w:jc w:val="both"/>
        <w:rPr>
          <w:rFonts w:asciiTheme="majorBidi" w:hAnsiTheme="majorBidi" w:cstheme="majorBidi"/>
          <w:sz w:val="24"/>
          <w:szCs w:val="24"/>
        </w:rPr>
      </w:pPr>
      <w:r w:rsidRPr="005E5428">
        <w:rPr>
          <w:rFonts w:asciiTheme="majorBidi" w:hAnsiTheme="majorBidi" w:cstheme="majorBidi"/>
          <w:sz w:val="24"/>
          <w:szCs w:val="24"/>
        </w:rPr>
        <w:t>Dalyvavimas „Žvelk giliau“ Psichikos sveikatos ambasadorių iniciatyvos paraiškų atrankos konkurse yra savanoriškas. Jei pareiškėjas nuspręs, jog nori juose dalyvauti, asmens duomenų pateikimas yra privalomas. Paraiškoje pateiktų asmens duomenų valdytojas – Higienos institutas, juridinio asmens kodas 111958286, buveinės adresas: Studentų g. 45A, LT-08107 Vilnius, tel. (0 5) 262 4583, el. p. </w:t>
      </w:r>
      <w:hyperlink r:id="rId5" w:tgtFrame="_blank" w:history="1">
        <w:r w:rsidRPr="005E5428">
          <w:rPr>
            <w:rStyle w:val="Hipersaitas"/>
            <w:rFonts w:asciiTheme="majorBidi" w:hAnsiTheme="majorBidi" w:cstheme="majorBidi"/>
            <w:sz w:val="24"/>
            <w:szCs w:val="24"/>
          </w:rPr>
          <w:t>institutas@hi.lt</w:t>
        </w:r>
      </w:hyperlink>
      <w:r w:rsidRPr="005E5428">
        <w:rPr>
          <w:rFonts w:asciiTheme="majorBidi" w:hAnsiTheme="majorBidi" w:cstheme="majorBidi"/>
          <w:sz w:val="24"/>
          <w:szCs w:val="24"/>
        </w:rPr>
        <w:t>, Higienos instituto duomenų apsaugos pareigūno kontaktiniai duomenys: tel. 0 670 23 913,  el. p. </w:t>
      </w:r>
      <w:hyperlink r:id="rId6" w:tgtFrame="_blank" w:history="1">
        <w:r w:rsidRPr="005E5428">
          <w:rPr>
            <w:rStyle w:val="Hipersaitas"/>
            <w:rFonts w:asciiTheme="majorBidi" w:hAnsiTheme="majorBidi" w:cstheme="majorBidi"/>
            <w:sz w:val="24"/>
            <w:szCs w:val="24"/>
          </w:rPr>
          <w:t>info@adaekspertai.lt</w:t>
        </w:r>
      </w:hyperlink>
      <w:r w:rsidRPr="005E5428">
        <w:rPr>
          <w:rFonts w:asciiTheme="majorBidi" w:hAnsiTheme="majorBidi" w:cstheme="majorBidi"/>
          <w:sz w:val="24"/>
          <w:szCs w:val="24"/>
        </w:rPr>
        <w:t>. Higienos institutas tvarkys tuos pareiškėjų asmens duomenis, kuriuos pateiks pats pareiškėjas. Asmens duomenys bus tvarkomi remiantis Bendrojo duomenų apsaugos reglamento 6 straipsnio 1 dalies e punktu (asmens duomenys tvarkomi Higienos institutui vykdant pavestas viešosios valdžios funkcijas). Asmens duomenys bus tvarkomi „Žvelk giliau“ Psichikos sveikatos ambasadorių iniciatyvos 2026 m. paraiškų atrankos konkurso organizavimo ir vykdymo tikslais ir saugomi vieną mėnesį po atrankos pabaigos.  </w:t>
      </w:r>
    </w:p>
    <w:p w14:paraId="622E7E2A" w14:textId="3069F678" w:rsidR="005E5428" w:rsidRPr="005E5428" w:rsidRDefault="005E5428" w:rsidP="005E5428">
      <w:pPr>
        <w:jc w:val="both"/>
        <w:rPr>
          <w:rFonts w:asciiTheme="majorBidi" w:hAnsiTheme="majorBidi" w:cstheme="majorBidi"/>
          <w:sz w:val="24"/>
          <w:szCs w:val="24"/>
        </w:rPr>
      </w:pPr>
      <w:r w:rsidRPr="005E5428">
        <w:rPr>
          <w:rFonts w:asciiTheme="majorBidi" w:hAnsiTheme="majorBidi" w:cstheme="majorBidi"/>
          <w:sz w:val="24"/>
          <w:szCs w:val="24"/>
        </w:rPr>
        <w:t>Asmens duomenis Higienos institutas gali teikti / sudaryti sąlygas susipažinti duomenų tvarkytojams – paslaugų teikėjams, teikiantiems informacinių technologijų infrastruktūros, programinės įrangos ir jos priežiūros bei administravimo, elektroninių ryšių, auditorių, teisines, konsultavimo bei kitas paslaugas.</w:t>
      </w:r>
      <w:r>
        <w:rPr>
          <w:rFonts w:asciiTheme="majorBidi" w:hAnsiTheme="majorBidi" w:cstheme="majorBidi"/>
          <w:sz w:val="24"/>
          <w:szCs w:val="24"/>
        </w:rPr>
        <w:t xml:space="preserve"> </w:t>
      </w:r>
      <w:r w:rsidRPr="005E5428">
        <w:rPr>
          <w:rFonts w:asciiTheme="majorBidi" w:hAnsiTheme="majorBidi" w:cstheme="majorBidi"/>
          <w:sz w:val="24"/>
          <w:szCs w:val="24"/>
        </w:rPr>
        <w:t>Esant poreikiui gali būti pasitelkti ir kiti duomenų tvarkytojai.   </w:t>
      </w:r>
    </w:p>
    <w:p w14:paraId="2CAAF045" w14:textId="5CA7E050" w:rsidR="005E5428" w:rsidRPr="005E5428" w:rsidRDefault="005E5428" w:rsidP="005E5428">
      <w:pPr>
        <w:jc w:val="both"/>
        <w:rPr>
          <w:rFonts w:asciiTheme="majorBidi" w:hAnsiTheme="majorBidi" w:cstheme="majorBidi"/>
          <w:sz w:val="24"/>
          <w:szCs w:val="24"/>
        </w:rPr>
      </w:pPr>
      <w:r w:rsidRPr="005E5428">
        <w:rPr>
          <w:rFonts w:asciiTheme="majorBidi" w:hAnsiTheme="majorBidi" w:cstheme="majorBidi"/>
          <w:sz w:val="24"/>
          <w:szCs w:val="24"/>
        </w:rPr>
        <w:t xml:space="preserve">Jeigu pareiškėjo paraiška bus patvirtinta ir bus skiriamas finansavimas, koordinatoriaus vardas, pavardė bus teikiami užsienio lektoriams, vedantiems Psichikos sveikatos ambasadorių iniciatyvos mokymus, </w:t>
      </w:r>
      <w:r>
        <w:rPr>
          <w:rFonts w:asciiTheme="majorBidi" w:hAnsiTheme="majorBidi" w:cstheme="majorBidi"/>
          <w:sz w:val="24"/>
          <w:szCs w:val="24"/>
        </w:rPr>
        <w:t xml:space="preserve">ir </w:t>
      </w:r>
      <w:r w:rsidRPr="005E5428">
        <w:rPr>
          <w:rFonts w:asciiTheme="majorBidi" w:hAnsiTheme="majorBidi" w:cstheme="majorBidi"/>
          <w:sz w:val="24"/>
          <w:szCs w:val="24"/>
        </w:rPr>
        <w:t>bus skelbiama viešai, siekiant sudaryti galimybę galimiems „Žvelk giliau“</w:t>
      </w:r>
      <w:r>
        <w:rPr>
          <w:rFonts w:asciiTheme="majorBidi" w:hAnsiTheme="majorBidi" w:cstheme="majorBidi"/>
          <w:sz w:val="24"/>
          <w:szCs w:val="24"/>
        </w:rPr>
        <w:t xml:space="preserve"> </w:t>
      </w:r>
      <w:r w:rsidRPr="005E5428">
        <w:rPr>
          <w:rFonts w:asciiTheme="majorBidi" w:hAnsiTheme="majorBidi" w:cstheme="majorBidi"/>
          <w:sz w:val="24"/>
          <w:szCs w:val="24"/>
        </w:rPr>
        <w:t>Psichikos sveikatos ambasadorių iniciatyvos dalyviams pa(</w:t>
      </w:r>
      <w:proofErr w:type="spellStart"/>
      <w:r w:rsidRPr="005E5428">
        <w:rPr>
          <w:rFonts w:asciiTheme="majorBidi" w:hAnsiTheme="majorBidi" w:cstheme="majorBidi"/>
          <w:sz w:val="24"/>
          <w:szCs w:val="24"/>
        </w:rPr>
        <w:t>si</w:t>
      </w:r>
      <w:proofErr w:type="spellEnd"/>
      <w:r w:rsidRPr="005E5428">
        <w:rPr>
          <w:rFonts w:asciiTheme="majorBidi" w:hAnsiTheme="majorBidi" w:cstheme="majorBidi"/>
          <w:sz w:val="24"/>
          <w:szCs w:val="24"/>
        </w:rPr>
        <w:t>)tikrinti pareiškėjo statusą.   </w:t>
      </w:r>
    </w:p>
    <w:p w14:paraId="34D046D5" w14:textId="77777777" w:rsidR="005E5428" w:rsidRPr="005E5428" w:rsidRDefault="005E5428" w:rsidP="005E5428">
      <w:pPr>
        <w:jc w:val="both"/>
        <w:rPr>
          <w:rFonts w:asciiTheme="majorBidi" w:hAnsiTheme="majorBidi" w:cstheme="majorBidi"/>
          <w:sz w:val="24"/>
          <w:szCs w:val="24"/>
        </w:rPr>
      </w:pPr>
      <w:r w:rsidRPr="005E5428">
        <w:rPr>
          <w:rFonts w:asciiTheme="majorBidi" w:hAnsiTheme="majorBidi" w:cstheme="majorBidi"/>
          <w:sz w:val="24"/>
          <w:szCs w:val="24"/>
        </w:rPr>
        <w:t>Pareiškėjas, kaip duomenų subjektas, turi šias teises:   </w:t>
      </w:r>
    </w:p>
    <w:p w14:paraId="353A22F6" w14:textId="77777777" w:rsidR="005E5428" w:rsidRPr="005E5428" w:rsidRDefault="005E5428" w:rsidP="005E5428">
      <w:pPr>
        <w:numPr>
          <w:ilvl w:val="0"/>
          <w:numId w:val="1"/>
        </w:numPr>
        <w:jc w:val="both"/>
        <w:rPr>
          <w:rFonts w:asciiTheme="majorBidi" w:hAnsiTheme="majorBidi" w:cstheme="majorBidi"/>
          <w:sz w:val="24"/>
          <w:szCs w:val="24"/>
        </w:rPr>
      </w:pPr>
      <w:r w:rsidRPr="005E5428">
        <w:rPr>
          <w:rFonts w:asciiTheme="majorBidi" w:hAnsiTheme="majorBidi" w:cstheme="majorBidi"/>
          <w:sz w:val="24"/>
          <w:szCs w:val="24"/>
        </w:rPr>
        <w:t>teisę gauti informaciją apie duomenų tvarkymą;   </w:t>
      </w:r>
    </w:p>
    <w:p w14:paraId="125BF915" w14:textId="77777777" w:rsidR="005E5428" w:rsidRPr="005E5428" w:rsidRDefault="005E5428" w:rsidP="005E5428">
      <w:pPr>
        <w:numPr>
          <w:ilvl w:val="0"/>
          <w:numId w:val="2"/>
        </w:numPr>
        <w:jc w:val="both"/>
        <w:rPr>
          <w:rFonts w:asciiTheme="majorBidi" w:hAnsiTheme="majorBidi" w:cstheme="majorBidi"/>
          <w:sz w:val="24"/>
          <w:szCs w:val="24"/>
        </w:rPr>
      </w:pPr>
      <w:r w:rsidRPr="005E5428">
        <w:rPr>
          <w:rFonts w:asciiTheme="majorBidi" w:hAnsiTheme="majorBidi" w:cstheme="majorBidi"/>
          <w:sz w:val="24"/>
          <w:szCs w:val="24"/>
        </w:rPr>
        <w:t>teisę susipažinti su savo asmens duomenimis;   </w:t>
      </w:r>
    </w:p>
    <w:p w14:paraId="6D6F5991" w14:textId="77777777" w:rsidR="005E5428" w:rsidRPr="005E5428" w:rsidRDefault="005E5428" w:rsidP="005E5428">
      <w:pPr>
        <w:numPr>
          <w:ilvl w:val="0"/>
          <w:numId w:val="3"/>
        </w:numPr>
        <w:jc w:val="both"/>
        <w:rPr>
          <w:rFonts w:asciiTheme="majorBidi" w:hAnsiTheme="majorBidi" w:cstheme="majorBidi"/>
          <w:sz w:val="24"/>
          <w:szCs w:val="24"/>
        </w:rPr>
      </w:pPr>
      <w:r w:rsidRPr="005E5428">
        <w:rPr>
          <w:rFonts w:asciiTheme="majorBidi" w:hAnsiTheme="majorBidi" w:cstheme="majorBidi"/>
          <w:sz w:val="24"/>
          <w:szCs w:val="24"/>
        </w:rPr>
        <w:t>teisę reikalauti ištaisyti duomenis;   </w:t>
      </w:r>
    </w:p>
    <w:p w14:paraId="63CBFFB1" w14:textId="77777777" w:rsidR="005E5428" w:rsidRPr="005E5428" w:rsidRDefault="005E5428" w:rsidP="005E5428">
      <w:pPr>
        <w:numPr>
          <w:ilvl w:val="0"/>
          <w:numId w:val="4"/>
        </w:numPr>
        <w:jc w:val="both"/>
        <w:rPr>
          <w:rFonts w:asciiTheme="majorBidi" w:hAnsiTheme="majorBidi" w:cstheme="majorBidi"/>
          <w:sz w:val="24"/>
          <w:szCs w:val="24"/>
        </w:rPr>
      </w:pPr>
      <w:r w:rsidRPr="005E5428">
        <w:rPr>
          <w:rFonts w:asciiTheme="majorBidi" w:hAnsiTheme="majorBidi" w:cstheme="majorBidi"/>
          <w:sz w:val="24"/>
          <w:szCs w:val="24"/>
        </w:rPr>
        <w:t>teisę reikalauti ištrinti duomenis;  </w:t>
      </w:r>
    </w:p>
    <w:p w14:paraId="241D186C" w14:textId="77777777" w:rsidR="005E5428" w:rsidRPr="005E5428" w:rsidRDefault="005E5428" w:rsidP="005E5428">
      <w:pPr>
        <w:numPr>
          <w:ilvl w:val="0"/>
          <w:numId w:val="5"/>
        </w:numPr>
        <w:jc w:val="both"/>
        <w:rPr>
          <w:rFonts w:asciiTheme="majorBidi" w:hAnsiTheme="majorBidi" w:cstheme="majorBidi"/>
          <w:sz w:val="24"/>
          <w:szCs w:val="24"/>
        </w:rPr>
      </w:pPr>
      <w:r w:rsidRPr="005E5428">
        <w:rPr>
          <w:rFonts w:asciiTheme="majorBidi" w:hAnsiTheme="majorBidi" w:cstheme="majorBidi"/>
          <w:sz w:val="24"/>
          <w:szCs w:val="24"/>
        </w:rPr>
        <w:t>teisę apriboti savo duomenų tvarkymą;   </w:t>
      </w:r>
    </w:p>
    <w:p w14:paraId="0B3EA906" w14:textId="77777777" w:rsidR="005E5428" w:rsidRPr="005E5428" w:rsidRDefault="005E5428" w:rsidP="005E5428">
      <w:pPr>
        <w:numPr>
          <w:ilvl w:val="0"/>
          <w:numId w:val="6"/>
        </w:numPr>
        <w:jc w:val="both"/>
        <w:rPr>
          <w:rFonts w:asciiTheme="majorBidi" w:hAnsiTheme="majorBidi" w:cstheme="majorBidi"/>
          <w:sz w:val="24"/>
          <w:szCs w:val="24"/>
        </w:rPr>
      </w:pPr>
      <w:r w:rsidRPr="005E5428">
        <w:rPr>
          <w:rFonts w:asciiTheme="majorBidi" w:hAnsiTheme="majorBidi" w:cstheme="majorBidi"/>
          <w:sz w:val="24"/>
          <w:szCs w:val="24"/>
        </w:rPr>
        <w:t>teisę nesutikti su Jūsų duomenų tvarkymu (</w:t>
      </w:r>
      <w:r w:rsidRPr="005E5428">
        <w:rPr>
          <w:rFonts w:asciiTheme="majorBidi" w:hAnsiTheme="majorBidi" w:cstheme="majorBidi"/>
          <w:b/>
          <w:bCs/>
          <w:sz w:val="24"/>
          <w:szCs w:val="24"/>
        </w:rPr>
        <w:t>tokiu atveju pareiškėjo paraiška nebus vertinama</w:t>
      </w:r>
      <w:r w:rsidRPr="005E5428">
        <w:rPr>
          <w:rFonts w:asciiTheme="majorBidi" w:hAnsiTheme="majorBidi" w:cstheme="majorBidi"/>
          <w:sz w:val="24"/>
          <w:szCs w:val="24"/>
        </w:rPr>
        <w:t>).</w:t>
      </w:r>
      <w:r w:rsidRPr="005E5428">
        <w:rPr>
          <w:rFonts w:asciiTheme="majorBidi" w:hAnsiTheme="majorBidi" w:cstheme="majorBidi"/>
          <w:b/>
          <w:bCs/>
          <w:sz w:val="24"/>
          <w:szCs w:val="24"/>
        </w:rPr>
        <w:t>  </w:t>
      </w:r>
      <w:r w:rsidRPr="005E5428">
        <w:rPr>
          <w:rFonts w:asciiTheme="majorBidi" w:hAnsiTheme="majorBidi" w:cstheme="majorBidi"/>
          <w:sz w:val="24"/>
          <w:szCs w:val="24"/>
        </w:rPr>
        <w:t> </w:t>
      </w:r>
    </w:p>
    <w:p w14:paraId="7DE71116" w14:textId="77777777" w:rsidR="005E5428" w:rsidRPr="005E5428" w:rsidRDefault="005E5428" w:rsidP="005E5428">
      <w:pPr>
        <w:jc w:val="both"/>
        <w:rPr>
          <w:rFonts w:asciiTheme="majorBidi" w:hAnsiTheme="majorBidi" w:cstheme="majorBidi"/>
          <w:sz w:val="24"/>
          <w:szCs w:val="24"/>
        </w:rPr>
      </w:pPr>
      <w:r w:rsidRPr="005E5428">
        <w:rPr>
          <w:rFonts w:asciiTheme="majorBidi" w:hAnsiTheme="majorBidi" w:cstheme="majorBidi"/>
          <w:sz w:val="24"/>
          <w:szCs w:val="24"/>
        </w:rPr>
        <w:t>Prašymus dėl savo, kaip duomenų subjekto, teisių įgyvendinimo, taip pat kitus skundus / pranešimus / prašymus dėl asmens duomenų tvarkymo pareiškėjas gali pateikti Higienos institutui ar jo duomenų apsaugos pareigūnui kreipdamasis aukščiau nurodytais kontaktais. Atkreipiame dėmesį, kad įstatymų nustatytais atvejais teisių įgyvendinimas gali būti apribotas.  </w:t>
      </w:r>
    </w:p>
    <w:p w14:paraId="4FC83F30" w14:textId="2BAE552B" w:rsidR="008934B2" w:rsidRPr="005E5428" w:rsidRDefault="005E5428" w:rsidP="005E5428">
      <w:pPr>
        <w:jc w:val="both"/>
        <w:rPr>
          <w:rFonts w:asciiTheme="majorBidi" w:hAnsiTheme="majorBidi" w:cstheme="majorBidi"/>
          <w:sz w:val="24"/>
          <w:szCs w:val="24"/>
        </w:rPr>
      </w:pPr>
      <w:r w:rsidRPr="005E5428">
        <w:rPr>
          <w:rFonts w:asciiTheme="majorBidi" w:hAnsiTheme="majorBidi" w:cstheme="majorBidi"/>
          <w:sz w:val="24"/>
          <w:szCs w:val="24"/>
        </w:rPr>
        <w:t>Jei pareiškėjo netenkina atsakymas dėl duomenų subjekto teisių įgyvendinimo ar kandidatas mano, kad jo asmens duomenys tvarkomi pažeidžiant asmens duomenų ir (ar) privatumo apsaugą reglamentuojančius teisės aktus, kandidatas turi teisę pateikti skundą Valstybinei duomenų apsaugos inspekcijai ar teismui teisės aktų nustatyta tvarka.  </w:t>
      </w:r>
    </w:p>
    <w:sectPr w:rsidR="008934B2" w:rsidRPr="005E5428" w:rsidSect="008248B5">
      <w:pgSz w:w="11906" w:h="16838" w:code="9"/>
      <w:pgMar w:top="1440" w:right="1440" w:bottom="1440" w:left="1440"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425B"/>
    <w:multiLevelType w:val="multilevel"/>
    <w:tmpl w:val="BC46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3B438E"/>
    <w:multiLevelType w:val="multilevel"/>
    <w:tmpl w:val="DD2A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0A2610"/>
    <w:multiLevelType w:val="multilevel"/>
    <w:tmpl w:val="E60C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73385B"/>
    <w:multiLevelType w:val="multilevel"/>
    <w:tmpl w:val="64BC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025E2"/>
    <w:multiLevelType w:val="multilevel"/>
    <w:tmpl w:val="14A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4C5F66"/>
    <w:multiLevelType w:val="multilevel"/>
    <w:tmpl w:val="4D00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289251">
    <w:abstractNumId w:val="4"/>
  </w:num>
  <w:num w:numId="2" w16cid:durableId="515995615">
    <w:abstractNumId w:val="2"/>
  </w:num>
  <w:num w:numId="3" w16cid:durableId="1491142076">
    <w:abstractNumId w:val="5"/>
  </w:num>
  <w:num w:numId="4" w16cid:durableId="1772432760">
    <w:abstractNumId w:val="1"/>
  </w:num>
  <w:num w:numId="5" w16cid:durableId="598416176">
    <w:abstractNumId w:val="0"/>
  </w:num>
  <w:num w:numId="6" w16cid:durableId="367150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28"/>
    <w:rsid w:val="00054A67"/>
    <w:rsid w:val="005E5428"/>
    <w:rsid w:val="008248B5"/>
    <w:rsid w:val="008934B2"/>
    <w:rsid w:val="00980C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5E3B"/>
  <w15:chartTrackingRefBased/>
  <w15:docId w15:val="{DCA2E427-582B-48DE-BC0C-6739D22C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E54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E54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E542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E542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E542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E54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54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54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54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542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E542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E542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E542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E542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E54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54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54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54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5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54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54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54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54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5428"/>
    <w:rPr>
      <w:i/>
      <w:iCs/>
      <w:color w:val="404040" w:themeColor="text1" w:themeTint="BF"/>
    </w:rPr>
  </w:style>
  <w:style w:type="paragraph" w:styleId="Sraopastraipa">
    <w:name w:val="List Paragraph"/>
    <w:basedOn w:val="prastasis"/>
    <w:uiPriority w:val="34"/>
    <w:qFormat/>
    <w:rsid w:val="005E5428"/>
    <w:pPr>
      <w:ind w:left="720"/>
      <w:contextualSpacing/>
    </w:pPr>
  </w:style>
  <w:style w:type="character" w:styleId="Rykuspabraukimas">
    <w:name w:val="Intense Emphasis"/>
    <w:basedOn w:val="Numatytasispastraiposriftas"/>
    <w:uiPriority w:val="21"/>
    <w:qFormat/>
    <w:rsid w:val="005E5428"/>
    <w:rPr>
      <w:i/>
      <w:iCs/>
      <w:color w:val="2F5496" w:themeColor="accent1" w:themeShade="BF"/>
    </w:rPr>
  </w:style>
  <w:style w:type="paragraph" w:styleId="Iskirtacitata">
    <w:name w:val="Intense Quote"/>
    <w:basedOn w:val="prastasis"/>
    <w:next w:val="prastasis"/>
    <w:link w:val="IskirtacitataDiagrama"/>
    <w:uiPriority w:val="30"/>
    <w:qFormat/>
    <w:rsid w:val="005E5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E5428"/>
    <w:rPr>
      <w:i/>
      <w:iCs/>
      <w:color w:val="2F5496" w:themeColor="accent1" w:themeShade="BF"/>
    </w:rPr>
  </w:style>
  <w:style w:type="character" w:styleId="Rykinuoroda">
    <w:name w:val="Intense Reference"/>
    <w:basedOn w:val="Numatytasispastraiposriftas"/>
    <w:uiPriority w:val="32"/>
    <w:qFormat/>
    <w:rsid w:val="005E5428"/>
    <w:rPr>
      <w:b/>
      <w:bCs/>
      <w:smallCaps/>
      <w:color w:val="2F5496" w:themeColor="accent1" w:themeShade="BF"/>
      <w:spacing w:val="5"/>
    </w:rPr>
  </w:style>
  <w:style w:type="character" w:styleId="Hipersaitas">
    <w:name w:val="Hyperlink"/>
    <w:basedOn w:val="Numatytasispastraiposriftas"/>
    <w:uiPriority w:val="99"/>
    <w:unhideWhenUsed/>
    <w:rsid w:val="005E5428"/>
    <w:rPr>
      <w:color w:val="0563C1" w:themeColor="hyperlink"/>
      <w:u w:val="single"/>
    </w:rPr>
  </w:style>
  <w:style w:type="character" w:styleId="Neapdorotaspaminjimas">
    <w:name w:val="Unresolved Mention"/>
    <w:basedOn w:val="Numatytasispastraiposriftas"/>
    <w:uiPriority w:val="99"/>
    <w:semiHidden/>
    <w:unhideWhenUsed/>
    <w:rsid w:val="005E5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daekspertai.lt" TargetMode="External"/><Relationship Id="rId5" Type="http://schemas.openxmlformats.org/officeDocument/2006/relationships/hyperlink" Target="mailto:institutas@h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1921</Words>
  <Characters>1095</Characters>
  <Application>Microsoft Office Word</Application>
  <DocSecurity>0</DocSecurity>
  <Lines>9</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Informacija_apie_pareiskeju_asmens_duomenu_tvarkyma_2026</dc:title>
  <dc:subject/>
  <dc:creator>Danutė Umbrasienė</dc:creator>
  <cp:keywords/>
  <dc:description/>
  <cp:lastModifiedBy>Danutė Umbrasienė</cp:lastModifiedBy>
  <cp:revision>2</cp:revision>
  <dcterms:created xsi:type="dcterms:W3CDTF">2026-07-08T11:47:00Z</dcterms:created>
  <dcterms:modified xsi:type="dcterms:W3CDTF">2026-07-08T11:47:00Z</dcterms:modified>
</cp:coreProperties>
</file>