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9" w:type="dxa"/>
        <w:tblInd w:w="-6" w:type="dxa"/>
        <w:tblLook w:val="0000" w:firstRow="0" w:lastRow="0" w:firstColumn="0" w:lastColumn="0" w:noHBand="0" w:noVBand="0"/>
      </w:tblPr>
      <w:tblGrid>
        <w:gridCol w:w="6777"/>
        <w:gridCol w:w="3402"/>
      </w:tblGrid>
      <w:tr w:rsidR="003E5F19" w:rsidRPr="005F0F8B" w:rsidTr="00981643">
        <w:tc>
          <w:tcPr>
            <w:tcW w:w="6777" w:type="dxa"/>
          </w:tcPr>
          <w:p w:rsidR="003E5F19" w:rsidRPr="005F0F8B" w:rsidRDefault="003E5F19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3402" w:type="dxa"/>
          </w:tcPr>
          <w:p w:rsidR="00981643" w:rsidRPr="00432393" w:rsidRDefault="00981643" w:rsidP="00981643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 w:rsidRPr="00432393">
              <w:rPr>
                <w:sz w:val="18"/>
                <w:szCs w:val="18"/>
                <w:lang w:val="lt-LT"/>
              </w:rPr>
              <w:t xml:space="preserve">Forma patvirtinta Lietuvos Respublikos </w:t>
            </w:r>
          </w:p>
          <w:p w:rsidR="00981643" w:rsidRPr="00432393" w:rsidRDefault="00981643" w:rsidP="00981643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 w:rsidRPr="00432393">
              <w:rPr>
                <w:sz w:val="18"/>
                <w:szCs w:val="18"/>
                <w:lang w:val="lt-LT"/>
              </w:rPr>
              <w:t>sveikatos apsaugos ministro</w:t>
            </w:r>
          </w:p>
          <w:p w:rsidR="00981643" w:rsidRPr="00432393" w:rsidRDefault="00981643" w:rsidP="00981643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 w:rsidRPr="00432393">
              <w:rPr>
                <w:sz w:val="18"/>
                <w:szCs w:val="18"/>
                <w:lang w:val="lt-LT"/>
              </w:rPr>
              <w:t xml:space="preserve">2006 m. lapkričio 13 d. įsakymu Nr. V-938 </w:t>
            </w:r>
          </w:p>
          <w:p w:rsidR="00981643" w:rsidRPr="00432393" w:rsidRDefault="00981643" w:rsidP="00981643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 w:rsidRPr="00432393">
              <w:rPr>
                <w:sz w:val="18"/>
                <w:szCs w:val="18"/>
                <w:lang w:val="lt-LT"/>
              </w:rPr>
              <w:t xml:space="preserve">(Lietuvos Respublikos </w:t>
            </w:r>
          </w:p>
          <w:p w:rsidR="00981643" w:rsidRPr="00432393" w:rsidRDefault="00981643" w:rsidP="00981643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 w:rsidRPr="00432393">
              <w:rPr>
                <w:sz w:val="18"/>
                <w:szCs w:val="18"/>
                <w:lang w:val="lt-LT"/>
              </w:rPr>
              <w:t>sveikatos apsaugos ministro</w:t>
            </w:r>
          </w:p>
          <w:p w:rsidR="003E5F19" w:rsidRPr="00432393" w:rsidRDefault="00981643" w:rsidP="0033177E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rFonts w:ascii="Arial" w:hAnsi="Arial" w:cs="Arial"/>
                <w:sz w:val="16"/>
                <w:lang w:val="lt-LT"/>
              </w:rPr>
            </w:pPr>
            <w:r w:rsidRPr="00432393">
              <w:rPr>
                <w:color w:val="000000"/>
                <w:sz w:val="18"/>
                <w:szCs w:val="18"/>
                <w:lang w:val="lt-LT"/>
              </w:rPr>
              <w:t xml:space="preserve">2020 m. gruodžio 4 d. Nr. V-2805 </w:t>
            </w:r>
            <w:bookmarkStart w:id="0" w:name="_GoBack"/>
            <w:bookmarkEnd w:id="0"/>
            <w:r w:rsidRPr="00432393">
              <w:rPr>
                <w:sz w:val="18"/>
                <w:szCs w:val="18"/>
                <w:lang w:val="lt-LT"/>
              </w:rPr>
              <w:t>redakcija)</w:t>
            </w:r>
            <w:r w:rsidRPr="00432393">
              <w:rPr>
                <w:rFonts w:ascii="Arial" w:hAnsi="Arial" w:cs="Arial"/>
                <w:sz w:val="16"/>
                <w:szCs w:val="16"/>
                <w:lang w:val="lt-LT"/>
              </w:rPr>
              <w:t xml:space="preserve">    </w:t>
            </w:r>
            <w:r w:rsidRPr="00432393">
              <w:rPr>
                <w:sz w:val="16"/>
                <w:szCs w:val="16"/>
                <w:lang w:val="lt-LT"/>
              </w:rPr>
              <w:t xml:space="preserve">    </w:t>
            </w:r>
            <w:r w:rsidR="008B4993" w:rsidRPr="00432393">
              <w:rPr>
                <w:rFonts w:ascii="Arial" w:hAnsi="Arial" w:cs="Arial"/>
                <w:sz w:val="16"/>
                <w:szCs w:val="16"/>
                <w:lang w:val="lt-LT"/>
              </w:rPr>
              <w:t xml:space="preserve">   </w:t>
            </w:r>
            <w:r w:rsidR="003E5F19" w:rsidRPr="00432393">
              <w:rPr>
                <w:rFonts w:ascii="Arial" w:hAnsi="Arial" w:cs="Arial"/>
                <w:sz w:val="16"/>
                <w:lang w:val="lt-LT"/>
              </w:rPr>
              <w:t xml:space="preserve">    </w:t>
            </w:r>
          </w:p>
        </w:tc>
      </w:tr>
    </w:tbl>
    <w:p w:rsidR="003E5F19" w:rsidRPr="005F0F8B" w:rsidRDefault="003E5F19">
      <w:pPr>
        <w:pStyle w:val="Porat"/>
        <w:jc w:val="center"/>
        <w:rPr>
          <w:rFonts w:ascii="Arial" w:hAnsi="Arial"/>
          <w:sz w:val="16"/>
          <w:lang w:val="lt-LT"/>
        </w:rPr>
      </w:pPr>
    </w:p>
    <w:p w:rsidR="003E5F19" w:rsidRPr="005F0F8B" w:rsidRDefault="003E5F19">
      <w:pPr>
        <w:pStyle w:val="Porat"/>
        <w:jc w:val="center"/>
        <w:rPr>
          <w:rFonts w:ascii="Arial" w:hAnsi="Arial"/>
          <w:sz w:val="16"/>
          <w:lang w:val="lt-LT"/>
        </w:rPr>
      </w:pPr>
      <w:r w:rsidRPr="005F0F8B">
        <w:rPr>
          <w:rFonts w:ascii="Arial" w:hAnsi="Arial"/>
          <w:sz w:val="16"/>
          <w:lang w:val="lt-LT"/>
        </w:rPr>
        <w:t>_________________________________________________________________________________________</w:t>
      </w:r>
    </w:p>
    <w:p w:rsidR="003E5F19" w:rsidRPr="005F0F8B" w:rsidRDefault="003E5F19">
      <w:pPr>
        <w:pStyle w:val="Porat"/>
        <w:jc w:val="center"/>
        <w:rPr>
          <w:lang w:val="lt-LT"/>
        </w:rPr>
      </w:pPr>
      <w:r w:rsidRPr="005F0F8B">
        <w:rPr>
          <w:lang w:val="lt-LT"/>
        </w:rPr>
        <w:t>(įstaigos pavadinimas)</w:t>
      </w:r>
    </w:p>
    <w:p w:rsidR="003E5F19" w:rsidRPr="005F0F8B" w:rsidRDefault="003E5F19">
      <w:pPr>
        <w:pStyle w:val="Antrats"/>
        <w:rPr>
          <w:sz w:val="24"/>
          <w:szCs w:val="24"/>
          <w:lang w:val="lt-LT"/>
        </w:rPr>
      </w:pPr>
    </w:p>
    <w:p w:rsidR="003E5F19" w:rsidRPr="005F0F8B" w:rsidRDefault="004815A3">
      <w:pPr>
        <w:pStyle w:val="Antrats"/>
        <w:rPr>
          <w:sz w:val="24"/>
          <w:szCs w:val="24"/>
          <w:lang w:val="lt-LT"/>
        </w:rPr>
      </w:pPr>
      <w:r w:rsidRPr="005F0F8B">
        <w:rPr>
          <w:sz w:val="24"/>
          <w:szCs w:val="24"/>
          <w:lang w:val="lt-LT"/>
        </w:rPr>
        <w:t>Higienos institutui</w:t>
      </w:r>
    </w:p>
    <w:p w:rsidR="003E5F19" w:rsidRPr="005F0F8B" w:rsidRDefault="003E5F19">
      <w:pPr>
        <w:pStyle w:val="Antrats"/>
        <w:rPr>
          <w:rFonts w:ascii="Arial" w:hAnsi="Arial" w:cs="Arial"/>
          <w:sz w:val="18"/>
          <w:lang w:val="lt-LT"/>
        </w:rPr>
      </w:pPr>
    </w:p>
    <w:p w:rsidR="003E5F19" w:rsidRPr="005F0F8B" w:rsidRDefault="003E5F19">
      <w:pPr>
        <w:jc w:val="center"/>
        <w:rPr>
          <w:b/>
          <w:bCs/>
        </w:rPr>
      </w:pPr>
      <w:r w:rsidRPr="005F0F8B">
        <w:rPr>
          <w:b/>
        </w:rPr>
        <w:t xml:space="preserve"> ______ METŲ PERSONALO </w:t>
      </w:r>
      <w:r w:rsidR="00443A1C" w:rsidRPr="005F0F8B">
        <w:rPr>
          <w:b/>
        </w:rPr>
        <w:t xml:space="preserve">STATISTINĖ </w:t>
      </w:r>
      <w:r w:rsidRPr="005F0F8B">
        <w:rPr>
          <w:b/>
        </w:rPr>
        <w:t xml:space="preserve">ATASKAITA </w:t>
      </w:r>
      <w:r w:rsidRPr="005F0F8B">
        <w:rPr>
          <w:b/>
          <w:bCs/>
        </w:rPr>
        <w:t>Nr. 3 (SVEIKATA)</w:t>
      </w:r>
    </w:p>
    <w:p w:rsidR="003E5F19" w:rsidRPr="005F0F8B" w:rsidRDefault="003E5F19">
      <w:pPr>
        <w:jc w:val="center"/>
      </w:pPr>
    </w:p>
    <w:p w:rsidR="003E5F19" w:rsidRPr="005F0F8B" w:rsidRDefault="003E5F19">
      <w:pPr>
        <w:jc w:val="center"/>
      </w:pPr>
      <w:r w:rsidRPr="005F0F8B">
        <w:t>______________ Nr. _________</w:t>
      </w:r>
    </w:p>
    <w:p w:rsidR="003E5F19" w:rsidRPr="005F0F8B" w:rsidRDefault="003E5F19">
      <w:pPr>
        <w:tabs>
          <w:tab w:val="left" w:pos="3366"/>
        </w:tabs>
        <w:rPr>
          <w:sz w:val="20"/>
        </w:rPr>
      </w:pPr>
      <w:r w:rsidRPr="005F0F8B">
        <w:rPr>
          <w:rFonts w:ascii="Arial" w:hAnsi="Arial" w:cs="Arial"/>
          <w:sz w:val="18"/>
        </w:rPr>
        <w:t xml:space="preserve">    </w:t>
      </w:r>
      <w:r w:rsidRPr="005F0F8B">
        <w:rPr>
          <w:rFonts w:ascii="Arial" w:hAnsi="Arial" w:cs="Arial"/>
          <w:sz w:val="18"/>
        </w:rPr>
        <w:tab/>
        <w:t xml:space="preserve"> </w:t>
      </w:r>
      <w:r w:rsidRPr="005F0F8B">
        <w:rPr>
          <w:sz w:val="20"/>
        </w:rPr>
        <w:t xml:space="preserve">  (užpildymo data)</w:t>
      </w:r>
    </w:p>
    <w:p w:rsidR="00822209" w:rsidRPr="005F0F8B" w:rsidRDefault="00822209">
      <w:pPr>
        <w:tabs>
          <w:tab w:val="left" w:pos="3366"/>
        </w:tabs>
        <w:rPr>
          <w:sz w:val="20"/>
        </w:rPr>
        <w:sectPr w:rsidR="00822209" w:rsidRPr="005F0F8B">
          <w:headerReference w:type="even" r:id="rId9"/>
          <w:headerReference w:type="default" r:id="rId10"/>
          <w:footerReference w:type="even" r:id="rId11"/>
          <w:pgSz w:w="11909" w:h="16834" w:code="9"/>
          <w:pgMar w:top="851" w:right="851" w:bottom="454" w:left="1134" w:header="113" w:footer="113" w:gutter="0"/>
          <w:cols w:space="1296"/>
          <w:titlePg/>
          <w:docGrid w:linePitch="360"/>
        </w:sectPr>
      </w:pPr>
    </w:p>
    <w:p w:rsidR="00822209" w:rsidRPr="005F0F8B" w:rsidRDefault="00822209">
      <w:pPr>
        <w:tabs>
          <w:tab w:val="left" w:pos="3366"/>
        </w:tabs>
        <w:rPr>
          <w:sz w:val="20"/>
        </w:rPr>
      </w:pPr>
    </w:p>
    <w:tbl>
      <w:tblPr>
        <w:tblW w:w="10110" w:type="dxa"/>
        <w:tblInd w:w="19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31"/>
        <w:gridCol w:w="320"/>
        <w:gridCol w:w="320"/>
        <w:gridCol w:w="320"/>
        <w:gridCol w:w="320"/>
        <w:gridCol w:w="320"/>
        <w:gridCol w:w="320"/>
        <w:gridCol w:w="320"/>
        <w:gridCol w:w="320"/>
        <w:gridCol w:w="257"/>
        <w:gridCol w:w="5162"/>
      </w:tblGrid>
      <w:tr w:rsidR="00822209" w:rsidRPr="005F0F8B" w:rsidTr="007F2301">
        <w:trPr>
          <w:cantSplit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09" w:rsidRPr="005F0F8B" w:rsidRDefault="00822209" w:rsidP="007F2301">
            <w:pPr>
              <w:spacing w:before="60" w:after="40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Įstaigos kodas registre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9" w:rsidRPr="005F0F8B" w:rsidRDefault="00822209" w:rsidP="007F2301">
            <w:pPr>
              <w:spacing w:before="6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9" w:rsidRPr="005F0F8B" w:rsidRDefault="00822209" w:rsidP="007F2301">
            <w:pPr>
              <w:spacing w:before="6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9" w:rsidRPr="005F0F8B" w:rsidRDefault="00822209" w:rsidP="007F230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9" w:rsidRPr="005F0F8B" w:rsidRDefault="00822209" w:rsidP="007F230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9" w:rsidRPr="005F0F8B" w:rsidRDefault="00822209" w:rsidP="007F230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9" w:rsidRPr="005F0F8B" w:rsidRDefault="00822209" w:rsidP="007F230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9" w:rsidRPr="005F0F8B" w:rsidRDefault="00822209" w:rsidP="007F230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9" w:rsidRPr="005F0F8B" w:rsidRDefault="00822209" w:rsidP="007F230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09" w:rsidRPr="005F0F8B" w:rsidRDefault="00822209" w:rsidP="007F230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51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2209" w:rsidRPr="005F0F8B" w:rsidRDefault="00822209" w:rsidP="007F2301">
            <w:pPr>
              <w:pStyle w:val="Pagrindiniotekstotrauka"/>
              <w:tabs>
                <w:tab w:val="left" w:pos="270"/>
              </w:tabs>
              <w:ind w:left="270"/>
              <w:rPr>
                <w:rFonts w:ascii="Arial" w:hAnsi="Arial" w:cs="Arial"/>
                <w:sz w:val="16"/>
              </w:rPr>
            </w:pPr>
          </w:p>
          <w:p w:rsidR="00D8783D" w:rsidRPr="005F0F8B" w:rsidRDefault="00CE7AE7" w:rsidP="00BC644A">
            <w:pPr>
              <w:pStyle w:val="Pagrindiniotekstotrauka"/>
              <w:tabs>
                <w:tab w:val="left" w:pos="1539"/>
              </w:tabs>
              <w:ind w:left="114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A</w:t>
            </w:r>
            <w:r w:rsidR="00822209" w:rsidRPr="005F0F8B">
              <w:rPr>
                <w:rFonts w:ascii="Arial" w:hAnsi="Arial" w:cs="Arial"/>
                <w:sz w:val="16"/>
              </w:rPr>
              <w:t xml:space="preserve">taskaitą pildo visos sveikatos priežiūros, sveikatos </w:t>
            </w:r>
            <w:r w:rsidR="00D8783D" w:rsidRPr="005F0F8B">
              <w:rPr>
                <w:rFonts w:ascii="Arial" w:hAnsi="Arial" w:cs="Arial"/>
                <w:sz w:val="16"/>
              </w:rPr>
              <w:t xml:space="preserve">mokslo, </w:t>
            </w:r>
            <w:r w:rsidR="00822209" w:rsidRPr="005F0F8B">
              <w:rPr>
                <w:rFonts w:ascii="Arial" w:hAnsi="Arial" w:cs="Arial"/>
                <w:sz w:val="16"/>
              </w:rPr>
              <w:t xml:space="preserve">mokymo ir </w:t>
            </w:r>
            <w:r w:rsidR="009831CB" w:rsidRPr="005F0F8B">
              <w:rPr>
                <w:rFonts w:ascii="Arial" w:hAnsi="Arial" w:cs="Arial"/>
                <w:sz w:val="16"/>
              </w:rPr>
              <w:t>administravimo</w:t>
            </w:r>
            <w:r w:rsidR="008B1243" w:rsidRPr="005F0F8B">
              <w:rPr>
                <w:rFonts w:ascii="Arial" w:hAnsi="Arial" w:cs="Arial"/>
                <w:sz w:val="16"/>
              </w:rPr>
              <w:t xml:space="preserve"> </w:t>
            </w:r>
            <w:r w:rsidR="00822209" w:rsidRPr="005F0F8B">
              <w:rPr>
                <w:rFonts w:ascii="Arial" w:hAnsi="Arial" w:cs="Arial"/>
                <w:sz w:val="16"/>
              </w:rPr>
              <w:t xml:space="preserve">įstaigos. </w:t>
            </w:r>
          </w:p>
          <w:p w:rsidR="002563CE" w:rsidRPr="005F0F8B" w:rsidRDefault="00CE7AE7" w:rsidP="00BC644A">
            <w:pPr>
              <w:pStyle w:val="Pagrindiniotekstotrauka"/>
              <w:tabs>
                <w:tab w:val="left" w:pos="100"/>
                <w:tab w:val="left" w:pos="1539"/>
              </w:tabs>
              <w:ind w:left="114"/>
              <w:rPr>
                <w:rFonts w:ascii="Arial" w:hAnsi="Arial" w:cs="Arial"/>
                <w:sz w:val="16"/>
                <w:szCs w:val="16"/>
              </w:rPr>
            </w:pPr>
            <w:r w:rsidRPr="005F0F8B">
              <w:rPr>
                <w:rFonts w:ascii="Arial" w:hAnsi="Arial" w:cs="Arial"/>
                <w:sz w:val="16"/>
              </w:rPr>
              <w:t>A</w:t>
            </w:r>
            <w:r w:rsidR="002563CE" w:rsidRPr="005F0F8B">
              <w:rPr>
                <w:rFonts w:ascii="Arial" w:hAnsi="Arial" w:cs="Arial"/>
                <w:sz w:val="16"/>
                <w:szCs w:val="16"/>
              </w:rPr>
              <w:t>taskaita kiekvienais metais iki vasario 10 d. pateikiama Higienos institutui</w:t>
            </w:r>
            <w:r w:rsidR="002563CE" w:rsidRPr="005F0F8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2F1079">
              <w:rPr>
                <w:rFonts w:ascii="Arial" w:hAnsi="Arial" w:cs="Arial"/>
                <w:sz w:val="16"/>
                <w:szCs w:val="16"/>
              </w:rPr>
              <w:t xml:space="preserve">elektroniniu būdu per Visuomenės sveikatos </w:t>
            </w:r>
            <w:proofErr w:type="spellStart"/>
            <w:r w:rsidR="002F1079">
              <w:rPr>
                <w:rFonts w:ascii="Arial" w:hAnsi="Arial" w:cs="Arial"/>
                <w:sz w:val="16"/>
                <w:szCs w:val="16"/>
              </w:rPr>
              <w:t>stebėsenos</w:t>
            </w:r>
            <w:proofErr w:type="spellEnd"/>
            <w:r w:rsidR="002F1079">
              <w:rPr>
                <w:rFonts w:ascii="Arial" w:hAnsi="Arial" w:cs="Arial"/>
                <w:sz w:val="16"/>
                <w:szCs w:val="16"/>
              </w:rPr>
              <w:t xml:space="preserve"> informacinė sistemą</w:t>
            </w:r>
            <w:r w:rsidR="002563CE" w:rsidRPr="005F0F8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822209" w:rsidRPr="005F0F8B" w:rsidRDefault="00443A1C" w:rsidP="00BC644A">
            <w:pPr>
              <w:pStyle w:val="Pagrindiniotekstotrauka"/>
              <w:tabs>
                <w:tab w:val="left" w:pos="1539"/>
              </w:tabs>
              <w:ind w:left="114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Statistinis formuliaras </w:t>
            </w:r>
            <w:r w:rsidR="00822209" w:rsidRPr="005F0F8B">
              <w:rPr>
                <w:rFonts w:ascii="Arial" w:hAnsi="Arial" w:cs="Arial"/>
                <w:sz w:val="16"/>
              </w:rPr>
              <w:t>skelbiama</w:t>
            </w:r>
            <w:r w:rsidRPr="005F0F8B">
              <w:rPr>
                <w:rFonts w:ascii="Arial" w:hAnsi="Arial" w:cs="Arial"/>
                <w:sz w:val="16"/>
              </w:rPr>
              <w:t>s</w:t>
            </w:r>
            <w:r w:rsidR="00822209" w:rsidRPr="005F0F8B">
              <w:rPr>
                <w:rFonts w:ascii="Arial" w:hAnsi="Arial" w:cs="Arial"/>
                <w:sz w:val="16"/>
              </w:rPr>
              <w:t xml:space="preserve"> interneto svetainėje </w:t>
            </w:r>
            <w:hyperlink r:id="rId12" w:history="1">
              <w:r w:rsidR="0048301F" w:rsidRPr="005F0F8B">
                <w:rPr>
                  <w:rStyle w:val="Hipersaitas"/>
                  <w:rFonts w:ascii="Arial" w:hAnsi="Arial" w:cs="Arial"/>
                  <w:sz w:val="16"/>
                </w:rPr>
                <w:t>www.hi.lt</w:t>
              </w:r>
            </w:hyperlink>
            <w:r w:rsidR="00822209" w:rsidRPr="005F0F8B">
              <w:rPr>
                <w:rFonts w:ascii="Arial" w:hAnsi="Arial" w:cs="Arial"/>
                <w:sz w:val="16"/>
              </w:rPr>
              <w:t>.</w:t>
            </w:r>
          </w:p>
        </w:tc>
      </w:tr>
      <w:tr w:rsidR="00822209" w:rsidRPr="005F0F8B" w:rsidTr="007F2301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822209" w:rsidRPr="005F0F8B" w:rsidRDefault="00822209" w:rsidP="007F2301">
            <w:pPr>
              <w:spacing w:before="60" w:after="40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Adresas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2209" w:rsidRPr="005F0F8B" w:rsidRDefault="00822209" w:rsidP="007F2301">
            <w:pPr>
              <w:rPr>
                <w:rFonts w:ascii="Arial" w:hAnsi="Arial" w:cs="Arial"/>
                <w:sz w:val="16"/>
              </w:rPr>
            </w:pPr>
          </w:p>
        </w:tc>
      </w:tr>
      <w:tr w:rsidR="00822209" w:rsidRPr="005F0F8B" w:rsidTr="007F2301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822209" w:rsidRPr="005F0F8B" w:rsidRDefault="00822209" w:rsidP="007F2301">
            <w:pPr>
              <w:spacing w:before="6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2209" w:rsidRPr="005F0F8B" w:rsidRDefault="00822209" w:rsidP="007F2301">
            <w:pPr>
              <w:rPr>
                <w:rFonts w:ascii="Arial" w:hAnsi="Arial" w:cs="Arial"/>
                <w:sz w:val="16"/>
              </w:rPr>
            </w:pPr>
          </w:p>
        </w:tc>
      </w:tr>
      <w:tr w:rsidR="00822209" w:rsidRPr="005F0F8B" w:rsidTr="007F2301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2209" w:rsidRPr="005F0F8B" w:rsidRDefault="00822209" w:rsidP="007F2301">
            <w:pPr>
              <w:pStyle w:val="Antrat7"/>
              <w:rPr>
                <w:rFonts w:cs="Arial"/>
                <w:b/>
                <w:i/>
                <w:lang w:val="lt-LT"/>
              </w:rPr>
            </w:pPr>
            <w:r w:rsidRPr="005F0F8B">
              <w:rPr>
                <w:rFonts w:cs="Arial"/>
                <w:lang w:val="lt-LT"/>
              </w:rPr>
              <w:t xml:space="preserve">Telefonas  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2209" w:rsidRPr="005F0F8B" w:rsidRDefault="00822209" w:rsidP="007F2301">
            <w:pPr>
              <w:rPr>
                <w:rFonts w:ascii="Arial" w:hAnsi="Arial" w:cs="Arial"/>
                <w:sz w:val="16"/>
              </w:rPr>
            </w:pPr>
          </w:p>
        </w:tc>
      </w:tr>
      <w:tr w:rsidR="00822209" w:rsidRPr="005F0F8B" w:rsidTr="007F2301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2209" w:rsidRPr="005F0F8B" w:rsidRDefault="00822209" w:rsidP="007F2301">
            <w:pPr>
              <w:tabs>
                <w:tab w:val="left" w:pos="4770"/>
              </w:tabs>
              <w:spacing w:before="40"/>
              <w:ind w:right="-107"/>
              <w:rPr>
                <w:rFonts w:ascii="Arial" w:hAnsi="Arial" w:cs="Arial"/>
                <w:bCs/>
                <w:iCs/>
                <w:sz w:val="16"/>
              </w:rPr>
            </w:pPr>
            <w:r w:rsidRPr="005F0F8B">
              <w:rPr>
                <w:rFonts w:ascii="Arial" w:hAnsi="Arial" w:cs="Arial"/>
                <w:bCs/>
                <w:iCs/>
                <w:sz w:val="16"/>
              </w:rPr>
              <w:t>Faksas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2209" w:rsidRPr="005F0F8B" w:rsidRDefault="00822209" w:rsidP="007F2301">
            <w:pPr>
              <w:rPr>
                <w:rFonts w:ascii="Arial" w:hAnsi="Arial" w:cs="Arial"/>
                <w:sz w:val="16"/>
              </w:rPr>
            </w:pPr>
          </w:p>
        </w:tc>
      </w:tr>
      <w:tr w:rsidR="00822209" w:rsidRPr="005F0F8B" w:rsidTr="007F2301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2209" w:rsidRPr="005F0F8B" w:rsidRDefault="00822209" w:rsidP="007F2301">
            <w:pPr>
              <w:pStyle w:val="Antrats"/>
              <w:tabs>
                <w:tab w:val="left" w:pos="1296"/>
              </w:tabs>
              <w:spacing w:before="40"/>
              <w:rPr>
                <w:rFonts w:ascii="Arial" w:hAnsi="Arial" w:cs="Arial"/>
                <w:bCs/>
                <w:iCs/>
                <w:sz w:val="16"/>
                <w:lang w:val="lt-LT"/>
              </w:rPr>
            </w:pPr>
            <w:proofErr w:type="spellStart"/>
            <w:r w:rsidRPr="005F0F8B">
              <w:rPr>
                <w:rFonts w:ascii="Arial" w:hAnsi="Arial" w:cs="Arial"/>
                <w:bCs/>
                <w:iCs/>
                <w:sz w:val="16"/>
                <w:lang w:val="lt-LT"/>
              </w:rPr>
              <w:t>El.pašto</w:t>
            </w:r>
            <w:proofErr w:type="spellEnd"/>
            <w:r w:rsidRPr="005F0F8B">
              <w:rPr>
                <w:rFonts w:ascii="Arial" w:hAnsi="Arial" w:cs="Arial"/>
                <w:bCs/>
                <w:iCs/>
                <w:sz w:val="16"/>
                <w:lang w:val="lt-LT"/>
              </w:rPr>
              <w:t xml:space="preserve"> adresas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2209" w:rsidRPr="005F0F8B" w:rsidRDefault="00822209" w:rsidP="007F2301">
            <w:pPr>
              <w:rPr>
                <w:rFonts w:ascii="Arial" w:hAnsi="Arial" w:cs="Arial"/>
                <w:sz w:val="16"/>
              </w:rPr>
            </w:pPr>
          </w:p>
        </w:tc>
      </w:tr>
    </w:tbl>
    <w:p w:rsidR="003E5F19" w:rsidRPr="005F0F8B" w:rsidRDefault="003E5F19">
      <w:pPr>
        <w:tabs>
          <w:tab w:val="left" w:pos="684"/>
          <w:tab w:val="left" w:pos="3366"/>
        </w:tabs>
        <w:ind w:left="114"/>
        <w:rPr>
          <w:rFonts w:ascii="Arial" w:hAnsi="Arial" w:cs="Arial"/>
          <w:sz w:val="16"/>
        </w:rPr>
      </w:pPr>
    </w:p>
    <w:p w:rsidR="003E5F19" w:rsidRPr="005F0F8B" w:rsidRDefault="003E5F19">
      <w:pPr>
        <w:ind w:left="114"/>
        <w:jc w:val="center"/>
        <w:rPr>
          <w:rFonts w:ascii="Arial" w:hAnsi="Arial" w:cs="Arial"/>
          <w:b/>
          <w:sz w:val="18"/>
        </w:rPr>
        <w:sectPr w:rsidR="003E5F19" w:rsidRPr="005F0F8B" w:rsidSect="00822209">
          <w:type w:val="continuous"/>
          <w:pgSz w:w="11909" w:h="16834" w:code="9"/>
          <w:pgMar w:top="851" w:right="851" w:bottom="567" w:left="1134" w:header="284" w:footer="284" w:gutter="0"/>
          <w:cols w:space="120"/>
          <w:docGrid w:linePitch="360"/>
        </w:sectPr>
      </w:pPr>
    </w:p>
    <w:p w:rsidR="003E5F19" w:rsidRDefault="003E5F19">
      <w:pPr>
        <w:ind w:left="114"/>
        <w:jc w:val="center"/>
        <w:rPr>
          <w:rFonts w:ascii="Arial" w:hAnsi="Arial" w:cs="Arial"/>
          <w:b/>
          <w:sz w:val="18"/>
        </w:rPr>
      </w:pPr>
    </w:p>
    <w:p w:rsidR="00CB04E4" w:rsidRPr="005F0F8B" w:rsidRDefault="00CB04E4">
      <w:pPr>
        <w:ind w:left="114"/>
        <w:jc w:val="center"/>
        <w:rPr>
          <w:rFonts w:ascii="Arial" w:hAnsi="Arial" w:cs="Arial"/>
          <w:b/>
          <w:sz w:val="18"/>
        </w:rPr>
      </w:pPr>
    </w:p>
    <w:p w:rsidR="0021092F" w:rsidRPr="005F0F8B" w:rsidRDefault="00A1234D" w:rsidP="00CB04E4">
      <w:pPr>
        <w:jc w:val="both"/>
        <w:rPr>
          <w:rFonts w:ascii="Arial" w:hAnsi="Arial" w:cs="Arial"/>
          <w:sz w:val="16"/>
          <w:szCs w:val="16"/>
        </w:rPr>
      </w:pPr>
      <w:r w:rsidRPr="005F0F8B">
        <w:rPr>
          <w:rFonts w:ascii="Arial" w:hAnsi="Arial" w:cs="Arial"/>
          <w:sz w:val="16"/>
          <w:szCs w:val="16"/>
        </w:rPr>
        <w:t xml:space="preserve">1 stulpelyje </w:t>
      </w:r>
      <w:r w:rsidR="00E403C8" w:rsidRPr="005F0F8B">
        <w:rPr>
          <w:rFonts w:ascii="Arial" w:hAnsi="Arial" w:cs="Arial"/>
          <w:sz w:val="16"/>
          <w:szCs w:val="16"/>
        </w:rPr>
        <w:t xml:space="preserve">pateikiamas </w:t>
      </w:r>
      <w:r w:rsidRPr="005F0F8B">
        <w:rPr>
          <w:rFonts w:ascii="Arial" w:hAnsi="Arial" w:cs="Arial"/>
          <w:sz w:val="16"/>
          <w:szCs w:val="16"/>
        </w:rPr>
        <w:t>fizinių asmenų, kuriems ši įstaiga yra pagrindinė darbovietė, skaičius metų pabaigoje. Pagrindine darboviete laikoma įstaiga</w:t>
      </w:r>
      <w:r w:rsidR="0021092F" w:rsidRPr="005F0F8B">
        <w:rPr>
          <w:rFonts w:ascii="Arial" w:hAnsi="Arial" w:cs="Arial"/>
          <w:sz w:val="16"/>
          <w:szCs w:val="16"/>
        </w:rPr>
        <w:t>, kurioje asmuo dirba didžiausiu krūviu.</w:t>
      </w:r>
      <w:r w:rsidR="00715897" w:rsidRPr="005F0F8B">
        <w:rPr>
          <w:rFonts w:ascii="Arial" w:hAnsi="Arial" w:cs="Arial"/>
          <w:sz w:val="16"/>
          <w:szCs w:val="16"/>
        </w:rPr>
        <w:t xml:space="preserve"> Jei keliose darbovietėse yra dirbama vienodu krūviu, pagrindine laikoma ta darbovietė, kurioje įsidarbinta anksčiausiai.</w:t>
      </w:r>
    </w:p>
    <w:p w:rsidR="0021092F" w:rsidRPr="005F0F8B" w:rsidRDefault="0021092F" w:rsidP="0021092F">
      <w:pPr>
        <w:ind w:left="114"/>
        <w:jc w:val="both"/>
        <w:rPr>
          <w:sz w:val="20"/>
          <w:szCs w:val="20"/>
        </w:rPr>
      </w:pPr>
    </w:p>
    <w:p w:rsidR="0021092F" w:rsidRPr="005F0F8B" w:rsidRDefault="0021092F" w:rsidP="0021092F">
      <w:pPr>
        <w:ind w:left="114"/>
        <w:jc w:val="both"/>
        <w:rPr>
          <w:rFonts w:ascii="Arial" w:hAnsi="Arial" w:cs="Arial"/>
          <w:b/>
          <w:sz w:val="20"/>
          <w:szCs w:val="20"/>
        </w:rPr>
        <w:sectPr w:rsidR="0021092F" w:rsidRPr="005F0F8B" w:rsidSect="00822209">
          <w:type w:val="continuous"/>
          <w:pgSz w:w="11909" w:h="16834" w:code="9"/>
          <w:pgMar w:top="851" w:right="851" w:bottom="567" w:left="1134" w:header="284" w:footer="284" w:gutter="0"/>
          <w:cols w:space="290"/>
          <w:docGrid w:linePitch="360"/>
        </w:sectPr>
      </w:pPr>
    </w:p>
    <w:tbl>
      <w:tblPr>
        <w:tblW w:w="10174" w:type="dxa"/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1134"/>
        <w:gridCol w:w="1418"/>
        <w:gridCol w:w="1276"/>
        <w:gridCol w:w="1276"/>
      </w:tblGrid>
      <w:tr w:rsidR="000E1C69" w:rsidRPr="005F0F8B" w:rsidTr="000E1C69">
        <w:trPr>
          <w:cantSplit/>
          <w:trHeight w:val="50"/>
        </w:trPr>
        <w:tc>
          <w:tcPr>
            <w:tcW w:w="4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sz w:val="20"/>
              </w:rPr>
              <w:lastRenderedPageBreak/>
              <w:br w:type="page"/>
            </w:r>
            <w:r w:rsidRPr="005F0F8B">
              <w:rPr>
                <w:rFonts w:ascii="Arial" w:hAnsi="Arial" w:cs="Arial"/>
                <w:sz w:val="16"/>
              </w:rPr>
              <w:t>Pareigybių</w:t>
            </w:r>
          </w:p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pavadinimai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Eil. Nr.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07306B">
            <w:pPr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Fizinių asmenų, kuriems ši įstaiga yra  pagrindinė darbovietė, skaičius metų pabaigoje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Užimtų etatų skaičius</w:t>
            </w:r>
            <w:r w:rsidR="00CB04E4">
              <w:rPr>
                <w:rFonts w:ascii="Arial" w:hAnsi="Arial" w:cs="Arial"/>
                <w:sz w:val="16"/>
              </w:rPr>
              <w:t xml:space="preserve"> metų pabaigoje</w:t>
            </w:r>
          </w:p>
        </w:tc>
      </w:tr>
      <w:tr w:rsidR="000E1C69" w:rsidRPr="005F0F8B" w:rsidTr="000E1C69">
        <w:trPr>
          <w:cantSplit/>
          <w:trHeight w:val="356"/>
        </w:trPr>
        <w:tc>
          <w:tcPr>
            <w:tcW w:w="436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iš viso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iš jų</w:t>
            </w:r>
          </w:p>
          <w:p w:rsidR="000E1C69" w:rsidRPr="005F0F8B" w:rsidRDefault="000E1C69" w:rsidP="00CB04E4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sveikatos mokslo, mokymo</w:t>
            </w:r>
            <w:r w:rsidR="00CB04E4">
              <w:rPr>
                <w:rFonts w:ascii="Arial" w:hAnsi="Arial" w:cs="Arial"/>
                <w:sz w:val="16"/>
              </w:rPr>
              <w:t xml:space="preserve">, </w:t>
            </w:r>
            <w:r w:rsidRPr="005F0F8B">
              <w:rPr>
                <w:rFonts w:ascii="Arial" w:hAnsi="Arial" w:cs="Arial"/>
                <w:sz w:val="16"/>
              </w:rPr>
              <w:t xml:space="preserve"> administravimo įstaigose</w:t>
            </w:r>
          </w:p>
        </w:tc>
        <w:tc>
          <w:tcPr>
            <w:tcW w:w="25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E1C69" w:rsidRPr="005F0F8B" w:rsidTr="000E1C69">
        <w:trPr>
          <w:cantSplit/>
        </w:trPr>
        <w:tc>
          <w:tcPr>
            <w:tcW w:w="436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Iš viso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iš jų</w:t>
            </w:r>
          </w:p>
          <w:p w:rsidR="000E1C69" w:rsidRPr="005F0F8B" w:rsidRDefault="000E1C69" w:rsidP="00D8783D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F0F8B">
              <w:rPr>
                <w:rFonts w:ascii="Arial" w:hAnsi="Arial" w:cs="Arial"/>
                <w:sz w:val="16"/>
              </w:rPr>
              <w:t>ambulato-riniuose</w:t>
            </w:r>
            <w:proofErr w:type="spellEnd"/>
            <w:r w:rsidRPr="005F0F8B">
              <w:rPr>
                <w:rFonts w:ascii="Arial" w:hAnsi="Arial" w:cs="Arial"/>
                <w:sz w:val="16"/>
              </w:rPr>
              <w:t xml:space="preserve"> padaliniuose</w:t>
            </w:r>
          </w:p>
        </w:tc>
      </w:tr>
      <w:tr w:rsidR="000E1C69" w:rsidRPr="005F0F8B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</w:tr>
      <w:tr w:rsidR="000E1C69" w:rsidRPr="005F0F8B" w:rsidTr="000E1C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jc w:val="both"/>
              <w:rPr>
                <w:rFonts w:ascii="Arial" w:hAnsi="Arial" w:cs="Arial"/>
                <w:b/>
                <w:sz w:val="16"/>
              </w:rPr>
            </w:pPr>
            <w:r w:rsidRPr="005F0F8B">
              <w:rPr>
                <w:rFonts w:ascii="Arial" w:hAnsi="Arial" w:cs="Arial"/>
                <w:b/>
                <w:sz w:val="16"/>
              </w:rPr>
              <w:t xml:space="preserve">Įstaigų, įmonių, organizacijų vyriausieji vadovai iš viso,  </w:t>
            </w:r>
          </w:p>
          <w:p w:rsidR="000E1C69" w:rsidRPr="005F0F8B" w:rsidRDefault="000E1C69" w:rsidP="007F2301">
            <w:pPr>
              <w:spacing w:before="20" w:after="20"/>
              <w:jc w:val="both"/>
              <w:rPr>
                <w:rFonts w:ascii="Arial" w:hAnsi="Arial" w:cs="Arial"/>
                <w:b/>
                <w:i/>
                <w:iCs/>
                <w:sz w:val="16"/>
              </w:rPr>
            </w:pPr>
            <w:r w:rsidRPr="005F0F8B">
              <w:rPr>
                <w:rFonts w:ascii="Arial" w:hAnsi="Arial" w:cs="Arial"/>
                <w:i/>
                <w:iCs/>
                <w:sz w:val="16"/>
              </w:rPr>
              <w:t xml:space="preserve">      iš jų: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0E1C69" w:rsidRPr="005F0F8B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gydytojai išvardinti pagal specialybes):</w:t>
            </w:r>
          </w:p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.....................................………………………………………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</w:p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0E1C69" w:rsidRPr="005F0F8B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proofErr w:type="spellStart"/>
            <w:r w:rsidRPr="005F0F8B">
              <w:rPr>
                <w:rFonts w:ascii="Arial" w:hAnsi="Arial" w:cs="Arial"/>
                <w:sz w:val="16"/>
              </w:rPr>
              <w:t>odontologai</w:t>
            </w:r>
            <w:proofErr w:type="spellEnd"/>
            <w:r w:rsidRPr="005F0F8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0E1C69" w:rsidRPr="005F0F8B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vaistininkai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0E1C69" w:rsidRPr="005F0F8B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slaugytojai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0E1C69" w:rsidRPr="005F0F8B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jc w:val="both"/>
              <w:rPr>
                <w:rFonts w:ascii="Arial" w:hAnsi="Arial" w:cs="Arial"/>
                <w:b/>
                <w:sz w:val="16"/>
              </w:rPr>
            </w:pPr>
            <w:r w:rsidRPr="005F0F8B">
              <w:rPr>
                <w:rFonts w:ascii="Arial" w:hAnsi="Arial" w:cs="Arial"/>
                <w:b/>
                <w:sz w:val="16"/>
              </w:rPr>
              <w:t xml:space="preserve">Įstaigų, įmonių, organizacijų vadovų pavaduotojai iš viso,  </w:t>
            </w:r>
          </w:p>
          <w:p w:rsidR="000E1C69" w:rsidRPr="005F0F8B" w:rsidRDefault="000E1C69" w:rsidP="007F2301">
            <w:pPr>
              <w:spacing w:before="20" w:after="20"/>
              <w:jc w:val="both"/>
              <w:rPr>
                <w:rFonts w:ascii="Arial" w:hAnsi="Arial" w:cs="Arial"/>
                <w:b/>
                <w:i/>
                <w:iCs/>
                <w:sz w:val="16"/>
              </w:rPr>
            </w:pPr>
            <w:r w:rsidRPr="005F0F8B">
              <w:rPr>
                <w:rFonts w:ascii="Arial" w:hAnsi="Arial" w:cs="Arial"/>
                <w:b/>
                <w:i/>
                <w:iCs/>
                <w:sz w:val="16"/>
              </w:rPr>
              <w:t xml:space="preserve">       </w:t>
            </w:r>
            <w:r w:rsidRPr="005F0F8B">
              <w:rPr>
                <w:rFonts w:ascii="Arial" w:hAnsi="Arial" w:cs="Arial"/>
                <w:i/>
                <w:iCs/>
                <w:sz w:val="16"/>
              </w:rPr>
              <w:t>iš jų: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0E1C69" w:rsidRPr="005F0F8B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gydytojai (išvardinti pagal specialybes):</w:t>
            </w:r>
          </w:p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.....................................………………………………………..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</w:p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0E1C69" w:rsidRPr="005F0F8B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86012D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proofErr w:type="spellStart"/>
            <w:r w:rsidRPr="005F0F8B">
              <w:rPr>
                <w:rFonts w:ascii="Arial" w:hAnsi="Arial" w:cs="Arial"/>
                <w:sz w:val="16"/>
              </w:rPr>
              <w:t>odontologai</w:t>
            </w:r>
            <w:proofErr w:type="spellEnd"/>
            <w:r w:rsidRPr="005F0F8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0E1C69" w:rsidRPr="005F0F8B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86012D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vaistininkai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2.3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0E1C69" w:rsidRPr="005F0F8B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86012D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slaugytojai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2.4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0E1C69" w:rsidRPr="005F0F8B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jc w:val="both"/>
              <w:rPr>
                <w:rFonts w:ascii="Arial" w:hAnsi="Arial" w:cs="Arial"/>
                <w:b/>
                <w:sz w:val="16"/>
              </w:rPr>
            </w:pPr>
            <w:r w:rsidRPr="005F0F8B">
              <w:rPr>
                <w:rFonts w:ascii="Arial" w:hAnsi="Arial" w:cs="Arial"/>
                <w:b/>
                <w:sz w:val="16"/>
              </w:rPr>
              <w:t xml:space="preserve">Gydytojai iš viso, </w:t>
            </w:r>
          </w:p>
          <w:p w:rsidR="000E1C69" w:rsidRPr="005F0F8B" w:rsidRDefault="000E1C69" w:rsidP="007F2301">
            <w:pPr>
              <w:spacing w:before="20" w:after="20"/>
              <w:jc w:val="both"/>
              <w:rPr>
                <w:rFonts w:ascii="Arial" w:hAnsi="Arial" w:cs="Arial"/>
                <w:b/>
                <w:i/>
                <w:iCs/>
                <w:sz w:val="16"/>
              </w:rPr>
            </w:pPr>
            <w:r w:rsidRPr="005F0F8B">
              <w:rPr>
                <w:rFonts w:ascii="Arial" w:hAnsi="Arial" w:cs="Arial"/>
                <w:b/>
                <w:i/>
                <w:iCs/>
                <w:sz w:val="16"/>
              </w:rPr>
              <w:t xml:space="preserve">        </w:t>
            </w:r>
            <w:r w:rsidRPr="005F0F8B">
              <w:rPr>
                <w:rFonts w:ascii="Arial" w:hAnsi="Arial" w:cs="Arial"/>
                <w:i/>
                <w:iCs/>
                <w:sz w:val="16"/>
              </w:rPr>
              <w:t>iš jų: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5F0F8B" w:rsidRDefault="000E1C69" w:rsidP="007F230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5F0F8B" w:rsidRDefault="000E1C69" w:rsidP="007F2301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0E1C69" w:rsidRPr="008634F5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8634F5" w:rsidRDefault="000E1C69" w:rsidP="009A6296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šeimos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8634F5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8634F5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8634F5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8634F5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8634F5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0E1C69" w:rsidRPr="008634F5" w:rsidTr="000E1C69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C69" w:rsidRPr="008634F5" w:rsidRDefault="000E1C69" w:rsidP="009A6296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vidaus ligų gydytojai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C69" w:rsidRPr="008634F5" w:rsidRDefault="000E1C69" w:rsidP="007F230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8634F5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8634F5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69" w:rsidRPr="008634F5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C69" w:rsidRPr="008634F5" w:rsidRDefault="000E1C69" w:rsidP="007F230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:rsidR="00EC396A" w:rsidRPr="008634F5" w:rsidRDefault="00EC396A">
      <w:r w:rsidRPr="008634F5">
        <w:br w:type="page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1275"/>
        <w:gridCol w:w="1134"/>
        <w:gridCol w:w="1276"/>
        <w:gridCol w:w="1276"/>
      </w:tblGrid>
      <w:tr w:rsidR="003E5F19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34F5">
              <w:rPr>
                <w:rFonts w:ascii="Arial" w:hAnsi="Arial" w:cs="Arial"/>
                <w:b/>
                <w:bCs/>
                <w:sz w:val="16"/>
              </w:rPr>
              <w:lastRenderedPageBreak/>
              <w:t>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34F5">
              <w:rPr>
                <w:rFonts w:ascii="Arial" w:hAnsi="Arial" w:cs="Arial"/>
                <w:b/>
                <w:bCs/>
                <w:sz w:val="16"/>
              </w:rPr>
              <w:t>B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34F5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34F5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34F5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34F5"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</w:tr>
      <w:tr w:rsidR="00EC396A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396A" w:rsidRPr="008634F5" w:rsidRDefault="00EC396A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kardiologai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96A" w:rsidRPr="008634F5" w:rsidRDefault="00EC396A" w:rsidP="00A60D7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6A" w:rsidRPr="008634F5" w:rsidRDefault="00EC396A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6A" w:rsidRPr="008634F5" w:rsidRDefault="00EC396A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6A" w:rsidRPr="008634F5" w:rsidRDefault="00EC396A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96A" w:rsidRPr="008634F5" w:rsidRDefault="00EC396A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EC396A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396A" w:rsidRPr="008634F5" w:rsidRDefault="00EC396A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vaikų kardiologai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96A" w:rsidRPr="008634F5" w:rsidRDefault="00EC396A" w:rsidP="00A60D7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6A" w:rsidRPr="008634F5" w:rsidRDefault="00EC396A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6A" w:rsidRPr="008634F5" w:rsidRDefault="00EC396A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6A" w:rsidRPr="008634F5" w:rsidRDefault="00EC396A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96A" w:rsidRPr="008634F5" w:rsidRDefault="00EC396A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1092F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1092F" w:rsidRPr="008634F5" w:rsidRDefault="0021092F" w:rsidP="009E551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endokrinologai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092F" w:rsidRPr="008634F5" w:rsidRDefault="0021092F" w:rsidP="009E551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092F" w:rsidRPr="008634F5" w:rsidRDefault="0021092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092F" w:rsidRPr="008634F5" w:rsidRDefault="0021092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092F" w:rsidRPr="008634F5" w:rsidRDefault="0021092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1092F" w:rsidRPr="008634F5" w:rsidRDefault="0021092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3E5F19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E5F19" w:rsidRPr="008634F5" w:rsidRDefault="0086012D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r w:rsidR="003E5F19" w:rsidRPr="008634F5">
              <w:rPr>
                <w:rFonts w:ascii="Arial" w:hAnsi="Arial" w:cs="Arial"/>
                <w:sz w:val="16"/>
              </w:rPr>
              <w:t>vaikų endokrinologai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F19" w:rsidRPr="008634F5" w:rsidRDefault="00A4564C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3E5F19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5F19" w:rsidRPr="008634F5" w:rsidRDefault="0086012D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r w:rsidR="003E5F19" w:rsidRPr="008634F5">
              <w:rPr>
                <w:rFonts w:ascii="Arial" w:hAnsi="Arial" w:cs="Arial"/>
                <w:sz w:val="16"/>
              </w:rPr>
              <w:t>pulmonologai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8634F5" w:rsidRDefault="00A4564C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5F19" w:rsidRPr="008634F5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vaikų pulmonologai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nefrologai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vaikų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nefrologai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hematologai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vaikų hematologai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alergologai ir k</w:t>
            </w:r>
            <w:r w:rsidR="006C7FEB" w:rsidRPr="008634F5">
              <w:rPr>
                <w:rFonts w:ascii="Arial" w:hAnsi="Arial" w:cs="Arial"/>
                <w:sz w:val="16"/>
              </w:rPr>
              <w:t>l</w:t>
            </w:r>
            <w:r w:rsidRPr="008634F5">
              <w:rPr>
                <w:rFonts w:ascii="Arial" w:hAnsi="Arial" w:cs="Arial"/>
                <w:sz w:val="16"/>
              </w:rPr>
              <w:t>inikiniai imunologai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vaikų alergologai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gastroenterologai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vaikų gastroenterologai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reumatologai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vaikų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reumatologai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klinikinės toksikologijos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darbo medicinos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86012D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geriatrai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vaikų intensyviosios terapijos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B25378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E23280" w:rsidP="003857F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klinikin</w:t>
            </w:r>
            <w:r w:rsidR="003857F3" w:rsidRPr="008634F5">
              <w:rPr>
                <w:rFonts w:ascii="Arial" w:hAnsi="Arial" w:cs="Arial"/>
                <w:sz w:val="16"/>
              </w:rPr>
              <w:t>ės</w:t>
            </w:r>
            <w:r w:rsidRPr="008634F5">
              <w:rPr>
                <w:rFonts w:ascii="Arial" w:hAnsi="Arial" w:cs="Arial"/>
                <w:sz w:val="16"/>
              </w:rPr>
              <w:t xml:space="preserve"> fiziologijos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3.2</w:t>
            </w:r>
            <w:r w:rsidR="000E6A6A" w:rsidRPr="008634F5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B25378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E23280" w:rsidP="00E23280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r w:rsidR="00B25378" w:rsidRPr="008634F5">
              <w:rPr>
                <w:rFonts w:ascii="Arial" w:hAnsi="Arial" w:cs="Arial"/>
                <w:sz w:val="16"/>
              </w:rPr>
              <w:t>homeopatai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3.2</w:t>
            </w:r>
            <w:r w:rsidR="000E6A6A" w:rsidRPr="008634F5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vaikų ligų gydytojai (pediatrai)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3.2</w:t>
            </w:r>
            <w:r w:rsidR="000E6A6A" w:rsidRPr="008634F5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B25378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E23280" w:rsidP="00E23280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s</w:t>
            </w:r>
            <w:r w:rsidR="00B25378" w:rsidRPr="008634F5">
              <w:rPr>
                <w:rFonts w:ascii="Arial" w:hAnsi="Arial" w:cs="Arial"/>
                <w:sz w:val="16"/>
              </w:rPr>
              <w:t>ocialin</w:t>
            </w:r>
            <w:r w:rsidRPr="008634F5">
              <w:rPr>
                <w:rFonts w:ascii="Arial" w:hAnsi="Arial" w:cs="Arial"/>
                <w:sz w:val="16"/>
              </w:rPr>
              <w:t xml:space="preserve">ės </w:t>
            </w:r>
            <w:r w:rsidR="00B25378" w:rsidRPr="008634F5">
              <w:rPr>
                <w:rFonts w:ascii="Arial" w:hAnsi="Arial" w:cs="Arial"/>
                <w:sz w:val="16"/>
              </w:rPr>
              <w:t>pediatri</w:t>
            </w:r>
            <w:r w:rsidRPr="008634F5">
              <w:rPr>
                <w:rFonts w:ascii="Arial" w:hAnsi="Arial" w:cs="Arial"/>
                <w:sz w:val="16"/>
              </w:rPr>
              <w:t>jos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3.2</w:t>
            </w:r>
            <w:r w:rsidR="000E6A6A" w:rsidRPr="008634F5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neonatologai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3.2</w:t>
            </w:r>
            <w:r w:rsidR="000E6A6A" w:rsidRPr="008634F5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neurologai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3.2</w:t>
            </w:r>
            <w:r w:rsidR="000E6A6A" w:rsidRPr="008634F5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vaikų neurologai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3.2</w:t>
            </w:r>
            <w:r w:rsidR="000E6A6A" w:rsidRPr="008634F5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dietologai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</w:t>
            </w:r>
            <w:r w:rsidR="000E6A6A" w:rsidRPr="008634F5"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infekcinių ligų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</w:t>
            </w:r>
            <w:r w:rsidR="000E6A6A" w:rsidRPr="008634F5"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4564C" w:rsidRPr="008634F5" w:rsidRDefault="00A4564C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4564C" w:rsidRPr="008634F5" w:rsidRDefault="00A4564C" w:rsidP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vaikų infekcinių ligų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</w:t>
            </w:r>
            <w:r w:rsidR="000E6A6A" w:rsidRPr="008634F5"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dermatovenerologai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3.3</w:t>
            </w:r>
            <w:r w:rsidR="000E6A6A" w:rsidRPr="008634F5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B25378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E23280" w:rsidP="00E23280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="00B25378" w:rsidRPr="008634F5">
              <w:rPr>
                <w:rFonts w:ascii="Arial" w:hAnsi="Arial" w:cs="Arial"/>
                <w:sz w:val="16"/>
              </w:rPr>
              <w:t>transfuziologai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7B5CFB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5378" w:rsidRPr="008634F5" w:rsidRDefault="00B25378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4564C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 w:rsidP="0086012D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chirurgai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7B5CFB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vaikų chirurgai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abdominalinės chirurgijos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10028F" w:rsidRDefault="007B5CFB" w:rsidP="006C4CF5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10028F">
              <w:rPr>
                <w:rFonts w:ascii="Arial" w:hAnsi="Arial" w:cs="Arial"/>
                <w:sz w:val="16"/>
              </w:rPr>
              <w:t>gydytoja</w:t>
            </w:r>
            <w:r w:rsidR="006C4CF5" w:rsidRPr="0010028F">
              <w:rPr>
                <w:rFonts w:ascii="Arial" w:hAnsi="Arial" w:cs="Arial"/>
                <w:sz w:val="16"/>
              </w:rPr>
              <w:t>i</w:t>
            </w:r>
            <w:r w:rsidRPr="0010028F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0028F">
              <w:rPr>
                <w:rFonts w:ascii="Arial" w:hAnsi="Arial" w:cs="Arial"/>
                <w:sz w:val="16"/>
              </w:rPr>
              <w:t>koloproktologai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8634F5" w:rsidTr="00EC396A">
        <w:tc>
          <w:tcPr>
            <w:tcW w:w="436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kraujagyslių chirurgai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3.39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širdies chirurgai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neurochirurgai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8634F5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krūtinės chirurgai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8634F5" w:rsidTr="006504C4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plastinės ir rekonstrukcinės chirurgijos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F58D8" w:rsidRPr="000E5479" w:rsidTr="00FF58D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58D8" w:rsidRPr="008634F5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veido ir žandikaulių chirurgai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8634F5" w:rsidRDefault="00FF58D8" w:rsidP="00493583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8634F5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8634F5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8634F5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58D8" w:rsidRPr="008634F5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:rsidR="00EC396A" w:rsidRPr="005F0F8B" w:rsidRDefault="00EC396A">
      <w:r w:rsidRPr="005F0F8B">
        <w:br w:type="page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1275"/>
        <w:gridCol w:w="1134"/>
        <w:gridCol w:w="1276"/>
        <w:gridCol w:w="1276"/>
      </w:tblGrid>
      <w:tr w:rsidR="00EC396A" w:rsidRPr="005F0F8B" w:rsidTr="008634F5">
        <w:trPr>
          <w:trHeight w:val="59"/>
        </w:trPr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C396A" w:rsidRPr="005F0F8B" w:rsidRDefault="00EC396A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lastRenderedPageBreak/>
              <w:br w:type="page"/>
            </w:r>
            <w:r w:rsidRPr="005F0F8B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C396A" w:rsidRPr="005F0F8B" w:rsidRDefault="00EC396A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B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C396A" w:rsidRPr="005F0F8B" w:rsidRDefault="00EC396A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C396A" w:rsidRPr="005F0F8B" w:rsidRDefault="00EC396A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C396A" w:rsidRPr="005F0F8B" w:rsidRDefault="00EC396A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C396A" w:rsidRPr="005F0F8B" w:rsidRDefault="00EC396A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</w:tr>
      <w:tr w:rsidR="00A4564C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urologai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7B5CFB" w:rsidP="000E6A6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64C" w:rsidRPr="008634F5" w:rsidRDefault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ortopedai traumatologai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anesteziologai reanimatologai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onkologai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chemoterapeutai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onkologai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radioterapeutai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3.49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E23280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krūtų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onkochirurgai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akušeriai ginekologai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oftalmologai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otorinolaringologai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psichiatrai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E23280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psichoterapeutai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vaikų ir paauglių psichiatrai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genetikai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5A3B6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teismo medicinos gydytojai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fizinės medicinos ir reabilitacijos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sporto medicinos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refleksoterapeutai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3.61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0E5479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  <w:highlight w:val="yellow"/>
              </w:rPr>
            </w:pPr>
            <w:r w:rsidRPr="00EA327B">
              <w:rPr>
                <w:rFonts w:ascii="Arial" w:hAnsi="Arial" w:cs="Arial"/>
                <w:sz w:val="16"/>
              </w:rPr>
              <w:t>manualinės terapijos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5F0F8B" w:rsidRDefault="007B5CFB" w:rsidP="00F9246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patologai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laboratorinės medicinos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7B5CFB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3.64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4564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klinikiniai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farmakologai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radiologai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echoskopuotojai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endoskopuotojai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0E5479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skubiosios medicinos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D75CB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 w:rsidP="00D75CBF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medicinos gydytojai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rezidentai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3.71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EA327B" w:rsidTr="00A048F2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EA327B" w:rsidRDefault="007B5CFB" w:rsidP="00F01086">
            <w:pPr>
              <w:spacing w:before="20" w:after="20"/>
              <w:jc w:val="both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gydytojai sveikatos priežiūros administratoriai (įsk. gydytojus statistikus, gydytojus medicinos auditorius</w:t>
            </w:r>
            <w:r w:rsidR="00EC09C6">
              <w:rPr>
                <w:rFonts w:ascii="Arial" w:hAnsi="Arial" w:cs="Arial"/>
                <w:sz w:val="16"/>
              </w:rPr>
              <w:t xml:space="preserve"> ir pan.</w:t>
            </w:r>
            <w:r w:rsidRPr="00EA327B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EA327B" w:rsidRDefault="007B5CFB" w:rsidP="00A048F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3.72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EA327B" w:rsidRDefault="007B5CFB" w:rsidP="00762D9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EA327B" w:rsidRDefault="007B5CFB" w:rsidP="00762D9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EA327B" w:rsidRDefault="007B5CFB" w:rsidP="00762D9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EA327B" w:rsidRDefault="007B5CFB" w:rsidP="00762D9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/>
              <w:jc w:val="both"/>
              <w:rPr>
                <w:rFonts w:ascii="Arial" w:hAnsi="Arial" w:cs="Arial"/>
                <w:b/>
                <w:sz w:val="16"/>
              </w:rPr>
            </w:pPr>
            <w:proofErr w:type="spellStart"/>
            <w:r w:rsidRPr="005F0F8B">
              <w:rPr>
                <w:rFonts w:ascii="Arial" w:hAnsi="Arial" w:cs="Arial"/>
                <w:b/>
                <w:sz w:val="16"/>
              </w:rPr>
              <w:t>Odontologai</w:t>
            </w:r>
            <w:proofErr w:type="spellEnd"/>
            <w:r w:rsidRPr="005F0F8B">
              <w:rPr>
                <w:rFonts w:ascii="Arial" w:hAnsi="Arial" w:cs="Arial"/>
                <w:b/>
                <w:sz w:val="16"/>
              </w:rPr>
              <w:t xml:space="preserve"> iš viso, </w:t>
            </w:r>
          </w:p>
          <w:p w:rsidR="007B5CFB" w:rsidRPr="005F0F8B" w:rsidRDefault="007B5CFB">
            <w:pPr>
              <w:spacing w:before="20" w:after="20"/>
              <w:jc w:val="both"/>
              <w:rPr>
                <w:rFonts w:ascii="Arial" w:hAnsi="Arial" w:cs="Arial"/>
                <w:b/>
                <w:i/>
                <w:iCs/>
                <w:sz w:val="16"/>
              </w:rPr>
            </w:pPr>
            <w:r w:rsidRPr="005F0F8B">
              <w:rPr>
                <w:rFonts w:ascii="Arial" w:hAnsi="Arial" w:cs="Arial"/>
                <w:b/>
                <w:i/>
                <w:iCs/>
                <w:sz w:val="16"/>
              </w:rPr>
              <w:t xml:space="preserve">       </w:t>
            </w:r>
            <w:r w:rsidRPr="005F0F8B">
              <w:rPr>
                <w:rFonts w:ascii="Arial" w:hAnsi="Arial" w:cs="Arial"/>
                <w:i/>
                <w:iCs/>
                <w:sz w:val="16"/>
              </w:rPr>
              <w:t>iš jų: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CFB" w:rsidRPr="005F0F8B" w:rsidRDefault="007B5CFB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5F0F8B" w:rsidRDefault="007B5CFB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odontologai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CFB" w:rsidRPr="008634F5" w:rsidRDefault="007B5CF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4.1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burnos chirurgai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CFB" w:rsidRPr="008634F5" w:rsidRDefault="007B5CF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4.2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ortodontai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CFB" w:rsidRPr="008634F5" w:rsidRDefault="007B5CF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4.3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endodontologai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CFB" w:rsidRPr="008634F5" w:rsidRDefault="007B5CF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4.4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odontologai</w:t>
            </w:r>
            <w:proofErr w:type="spellEnd"/>
            <w:r w:rsidRPr="008634F5">
              <w:rPr>
                <w:rFonts w:ascii="Arial" w:hAnsi="Arial" w:cs="Arial"/>
                <w:sz w:val="16"/>
              </w:rPr>
              <w:t xml:space="preserve"> ortopedai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CFB" w:rsidRPr="008634F5" w:rsidRDefault="007B5CF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4.5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periodontologai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CFB" w:rsidRPr="008634F5" w:rsidRDefault="007B5CF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4.6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E64684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gydytojai burnos, veido ir žandikaulių chirurgai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CFB" w:rsidRPr="008634F5" w:rsidRDefault="007B5CF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4.7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E64684" w:rsidRDefault="007B5CFB">
            <w:pPr>
              <w:spacing w:before="20" w:after="20" w:line="360" w:lineRule="auto"/>
              <w:rPr>
                <w:rFonts w:ascii="Arial" w:hAnsi="Arial" w:cs="Arial"/>
                <w:color w:val="00B05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E64684" w:rsidRDefault="007B5CFB">
            <w:pPr>
              <w:spacing w:before="20" w:after="20" w:line="360" w:lineRule="auto"/>
              <w:rPr>
                <w:rFonts w:ascii="Arial" w:hAnsi="Arial" w:cs="Arial"/>
                <w:color w:val="00B05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E64684" w:rsidRDefault="007B5CFB">
            <w:pPr>
              <w:spacing w:before="20" w:after="20" w:line="360" w:lineRule="auto"/>
              <w:rPr>
                <w:rFonts w:ascii="Arial" w:hAnsi="Arial" w:cs="Arial"/>
                <w:color w:val="00B050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gydytojai vaikų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odontologai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CFB" w:rsidRPr="008634F5" w:rsidRDefault="007B5CF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4.8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EC396A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 w:rsidP="00704CC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 xml:space="preserve">rezidentai </w:t>
            </w:r>
            <w:proofErr w:type="spellStart"/>
            <w:r w:rsidRPr="008634F5">
              <w:rPr>
                <w:rFonts w:ascii="Arial" w:hAnsi="Arial" w:cs="Arial"/>
                <w:sz w:val="16"/>
              </w:rPr>
              <w:t>odontologai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CFB" w:rsidRPr="008634F5" w:rsidRDefault="007B5CF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8634F5">
              <w:rPr>
                <w:rFonts w:ascii="Arial" w:hAnsi="Arial" w:cs="Arial"/>
                <w:sz w:val="16"/>
              </w:rPr>
              <w:t>4.9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8634F5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5F0F8B" w:rsidRDefault="007B5CFB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F58D8" w:rsidRPr="005F0F8B" w:rsidTr="00493583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rPr>
                <w:rFonts w:ascii="Arial" w:hAnsi="Arial" w:cs="Arial"/>
                <w:b/>
                <w:sz w:val="16"/>
              </w:rPr>
            </w:pPr>
            <w:r w:rsidRPr="005F0F8B">
              <w:rPr>
                <w:rFonts w:ascii="Arial" w:hAnsi="Arial" w:cs="Arial"/>
                <w:b/>
                <w:sz w:val="16"/>
              </w:rPr>
              <w:t xml:space="preserve">Slaugytojai iš viso, </w:t>
            </w:r>
          </w:p>
          <w:p w:rsidR="00FF58D8" w:rsidRPr="005F0F8B" w:rsidRDefault="00FF58D8" w:rsidP="00493583">
            <w:pPr>
              <w:rPr>
                <w:rFonts w:ascii="Arial" w:hAnsi="Arial" w:cs="Arial"/>
                <w:i/>
                <w:sz w:val="16"/>
              </w:rPr>
            </w:pPr>
            <w:r w:rsidRPr="005F0F8B">
              <w:rPr>
                <w:rFonts w:ascii="Arial" w:hAnsi="Arial" w:cs="Arial"/>
                <w:i/>
                <w:sz w:val="16"/>
              </w:rPr>
              <w:t xml:space="preserve">        iš jų: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8D8" w:rsidRPr="005F0F8B" w:rsidRDefault="00FF58D8" w:rsidP="00493583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8634F5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F58D8" w:rsidRPr="005F0F8B" w:rsidTr="00493583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bendrosios praktikos slaugytojai, iš viso, </w:t>
            </w:r>
            <w:r w:rsidRPr="005F0F8B">
              <w:rPr>
                <w:rFonts w:ascii="Arial" w:hAnsi="Arial" w:cs="Arial"/>
                <w:sz w:val="16"/>
              </w:rPr>
              <w:br/>
            </w:r>
            <w:r w:rsidRPr="005F0F8B">
              <w:rPr>
                <w:rFonts w:ascii="Arial" w:hAnsi="Arial" w:cs="Arial"/>
                <w:i/>
                <w:sz w:val="16"/>
              </w:rPr>
              <w:t xml:space="preserve">        iš jų: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8D8" w:rsidRPr="005F0F8B" w:rsidRDefault="00FF58D8" w:rsidP="00493583">
            <w:pPr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5.1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8634F5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F58D8" w:rsidRPr="005F0F8B" w:rsidTr="00493583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   anestezijos ir intensyviosios terapijos slaugytojai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8D8" w:rsidRPr="005F0F8B" w:rsidRDefault="00FF58D8" w:rsidP="00493583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5.1.1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8634F5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:rsidR="000E6A6A" w:rsidRPr="005F0F8B" w:rsidRDefault="000E6A6A">
      <w:r w:rsidRPr="005F0F8B">
        <w:br w:type="page"/>
      </w:r>
    </w:p>
    <w:tbl>
      <w:tblPr>
        <w:tblW w:w="10254" w:type="dxa"/>
        <w:tblLayout w:type="fixed"/>
        <w:tblLook w:val="0000" w:firstRow="0" w:lastRow="0" w:firstColumn="0" w:lastColumn="0" w:noHBand="0" w:noVBand="0"/>
      </w:tblPr>
      <w:tblGrid>
        <w:gridCol w:w="4450"/>
        <w:gridCol w:w="761"/>
        <w:gridCol w:w="17"/>
        <w:gridCol w:w="1180"/>
        <w:gridCol w:w="1350"/>
        <w:gridCol w:w="1185"/>
        <w:gridCol w:w="1311"/>
      </w:tblGrid>
      <w:tr w:rsidR="000E6A6A" w:rsidRPr="005F0F8B" w:rsidTr="00F92469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E6A6A" w:rsidRPr="005F0F8B" w:rsidRDefault="000E6A6A" w:rsidP="00F9246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lastRenderedPageBreak/>
              <w:br w:type="page"/>
            </w:r>
            <w:r w:rsidRPr="005F0F8B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6A6A" w:rsidRPr="005F0F8B" w:rsidRDefault="000E6A6A" w:rsidP="00F9246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B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6A6A" w:rsidRPr="005F0F8B" w:rsidRDefault="000E6A6A" w:rsidP="00F9246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6A6A" w:rsidRPr="005F0F8B" w:rsidRDefault="000E6A6A" w:rsidP="00F9246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6A6A" w:rsidRPr="005F0F8B" w:rsidRDefault="000E6A6A" w:rsidP="00F9246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6A6A" w:rsidRPr="005F0F8B" w:rsidRDefault="000E6A6A" w:rsidP="00F92469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</w:tr>
      <w:tr w:rsidR="00EC09C6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09C6" w:rsidRPr="005F0F8B" w:rsidRDefault="00EC09C6" w:rsidP="00737B77">
            <w:pPr>
              <w:spacing w:before="20" w:after="20" w:line="360" w:lineRule="auto"/>
              <w:rPr>
                <w:rFonts w:ascii="Arial" w:hAnsi="Arial" w:cs="Arial"/>
                <w:sz w:val="16"/>
                <w:highlight w:val="yellow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   operacinės slaugytojai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9C6" w:rsidRPr="005F0F8B" w:rsidRDefault="00EC09C6" w:rsidP="00737B77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5.1.2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9C6" w:rsidRPr="005F0F8B" w:rsidRDefault="00EC09C6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9C6" w:rsidRPr="005F0F8B" w:rsidRDefault="00EC09C6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9C6" w:rsidRPr="005F0F8B" w:rsidRDefault="00EC09C6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09C6" w:rsidRPr="005F0F8B" w:rsidRDefault="00EC09C6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B246A6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46A6" w:rsidRPr="005F0F8B" w:rsidRDefault="00B246A6" w:rsidP="00A60D7A">
            <w:pPr>
              <w:spacing w:before="20" w:after="20" w:line="360" w:lineRule="auto"/>
              <w:rPr>
                <w:rFonts w:ascii="Arial" w:hAnsi="Arial" w:cs="Arial"/>
                <w:sz w:val="16"/>
                <w:highlight w:val="yellow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   slaugytojai </w:t>
            </w:r>
            <w:proofErr w:type="spellStart"/>
            <w:r w:rsidRPr="005F0F8B">
              <w:rPr>
                <w:rFonts w:ascii="Arial" w:hAnsi="Arial" w:cs="Arial"/>
                <w:sz w:val="16"/>
              </w:rPr>
              <w:t>diabetologai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6A6" w:rsidRPr="005F0F8B" w:rsidRDefault="00EE6E2F" w:rsidP="00A60D7A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5</w:t>
            </w:r>
            <w:r w:rsidR="006504C4" w:rsidRPr="005F0F8B">
              <w:rPr>
                <w:rFonts w:ascii="Arial" w:hAnsi="Arial" w:cs="Arial"/>
                <w:sz w:val="16"/>
              </w:rPr>
              <w:t>.1.3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6A6" w:rsidRPr="005F0F8B" w:rsidRDefault="00B246A6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6A6" w:rsidRPr="005F0F8B" w:rsidRDefault="00B246A6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6A6" w:rsidRPr="005F0F8B" w:rsidRDefault="00B246A6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46A6" w:rsidRPr="005F0F8B" w:rsidRDefault="00B246A6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B44BB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FB3FBC">
            <w:pPr>
              <w:spacing w:before="20" w:after="20" w:line="360" w:lineRule="auto"/>
              <w:rPr>
                <w:rFonts w:ascii="Arial" w:hAnsi="Arial" w:cs="Arial"/>
                <w:sz w:val="16"/>
                <w:highlight w:val="yellow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   </w:t>
            </w:r>
            <w:r w:rsidR="00FB3FBC">
              <w:rPr>
                <w:rFonts w:ascii="Arial" w:hAnsi="Arial" w:cs="Arial"/>
                <w:sz w:val="16"/>
              </w:rPr>
              <w:t>bendruomenės slaugytojai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BB" w:rsidRPr="005F0F8B" w:rsidRDefault="00EE6E2F" w:rsidP="00EE6E2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5</w:t>
            </w:r>
            <w:r w:rsidR="006504C4" w:rsidRPr="005F0F8B">
              <w:rPr>
                <w:rFonts w:ascii="Arial" w:hAnsi="Arial" w:cs="Arial"/>
                <w:sz w:val="16"/>
              </w:rPr>
              <w:t>.1.4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B44BB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  <w:highlight w:val="yellow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   psichikos sveikatos slaugytojai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BB" w:rsidRPr="005F0F8B" w:rsidRDefault="00EE6E2F" w:rsidP="00FB3FBC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5</w:t>
            </w:r>
            <w:r w:rsidR="006504C4" w:rsidRPr="005F0F8B">
              <w:rPr>
                <w:rFonts w:ascii="Arial" w:hAnsi="Arial" w:cs="Arial"/>
                <w:sz w:val="16"/>
              </w:rPr>
              <w:t>.1.</w:t>
            </w:r>
            <w:r w:rsidR="00FB3FBC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B44BB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  <w:highlight w:val="yellow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   skubiosios medicinos pagalbos slaugos specialistai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BB" w:rsidRPr="005F0F8B" w:rsidRDefault="00EE6E2F" w:rsidP="00FB3FBC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5</w:t>
            </w:r>
            <w:r w:rsidR="006504C4" w:rsidRPr="005F0F8B">
              <w:rPr>
                <w:rFonts w:ascii="Arial" w:hAnsi="Arial" w:cs="Arial"/>
                <w:sz w:val="16"/>
              </w:rPr>
              <w:t>.1.</w:t>
            </w:r>
            <w:r w:rsidR="00FB3FBC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B44BB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išplėstinės praktikos  slaugytojai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BB" w:rsidRPr="005F0F8B" w:rsidRDefault="00EE6E2F" w:rsidP="00EE6E2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5</w:t>
            </w:r>
            <w:r w:rsidR="006504C4" w:rsidRPr="005F0F8B">
              <w:rPr>
                <w:rFonts w:ascii="Arial" w:hAnsi="Arial" w:cs="Arial"/>
                <w:sz w:val="16"/>
              </w:rPr>
              <w:t>.2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BE173C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173C" w:rsidRPr="005F0F8B" w:rsidRDefault="00BE173C" w:rsidP="00BE173C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slaugos administratoriai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73C" w:rsidRPr="005F0F8B" w:rsidRDefault="00BE173C" w:rsidP="00EE6E2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5.3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3C" w:rsidRPr="005F0F8B" w:rsidRDefault="00BE173C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3C" w:rsidRPr="005F0F8B" w:rsidRDefault="00BE173C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3C" w:rsidRPr="005F0F8B" w:rsidRDefault="00BE173C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E173C" w:rsidRPr="005F0F8B" w:rsidRDefault="00BE173C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B44BB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Akušeriai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4BB" w:rsidRPr="005F0F8B" w:rsidRDefault="00EE6E2F" w:rsidP="00EE6E2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44BB" w:rsidRPr="005F0F8B" w:rsidRDefault="002B44BB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9A6296" w:rsidRPr="005F0F8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6296" w:rsidRPr="005F0F8B" w:rsidRDefault="009A6296" w:rsidP="0006338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proofErr w:type="spellStart"/>
            <w:r w:rsidRPr="005F0F8B">
              <w:rPr>
                <w:rFonts w:ascii="Arial" w:hAnsi="Arial" w:cs="Arial"/>
                <w:b/>
                <w:sz w:val="16"/>
              </w:rPr>
              <w:t>Dietistai</w:t>
            </w:r>
            <w:proofErr w:type="spellEnd"/>
            <w:r w:rsidRPr="005F0F8B">
              <w:rPr>
                <w:rFonts w:ascii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296" w:rsidRPr="005F0F8B" w:rsidRDefault="00EE6E2F" w:rsidP="00EE6E2F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296" w:rsidRPr="005F0F8B" w:rsidRDefault="009A6296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296" w:rsidRPr="005F0F8B" w:rsidRDefault="009A6296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296" w:rsidRPr="005F0F8B" w:rsidRDefault="009A6296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6296" w:rsidRPr="005F0F8B" w:rsidRDefault="009A6296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2D99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/>
              <w:rPr>
                <w:rFonts w:ascii="Arial" w:hAnsi="Arial" w:cs="Arial"/>
                <w:b/>
                <w:sz w:val="16"/>
              </w:rPr>
            </w:pPr>
            <w:r w:rsidRPr="005F0F8B">
              <w:rPr>
                <w:rFonts w:ascii="Arial" w:hAnsi="Arial" w:cs="Arial"/>
                <w:b/>
                <w:sz w:val="16"/>
              </w:rPr>
              <w:t xml:space="preserve">Burnos priežiūros specialistai iš viso, </w:t>
            </w:r>
          </w:p>
          <w:p w:rsidR="00762D99" w:rsidRPr="005F0F8B" w:rsidRDefault="00762D99" w:rsidP="00A60D7A">
            <w:pPr>
              <w:spacing w:before="20" w:after="20"/>
              <w:rPr>
                <w:rFonts w:ascii="Arial" w:hAnsi="Arial" w:cs="Arial"/>
                <w:b/>
                <w:i/>
                <w:iCs/>
                <w:sz w:val="16"/>
              </w:rPr>
            </w:pPr>
            <w:r w:rsidRPr="005F0F8B">
              <w:rPr>
                <w:rFonts w:ascii="Arial" w:hAnsi="Arial" w:cs="Arial"/>
                <w:i/>
                <w:iCs/>
                <w:sz w:val="16"/>
              </w:rPr>
              <w:t xml:space="preserve">        iš jų: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D99" w:rsidRPr="005F0F8B" w:rsidRDefault="008E2A62" w:rsidP="008E2A62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2D99" w:rsidRPr="005F0F8B" w:rsidRDefault="00762D99" w:rsidP="00A60D7A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762D99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burnos higienistai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D99" w:rsidRPr="005F0F8B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762D99" w:rsidRPr="005F0F8B">
              <w:rPr>
                <w:rFonts w:ascii="Arial" w:hAnsi="Arial" w:cs="Arial"/>
                <w:sz w:val="16"/>
              </w:rPr>
              <w:t>.1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2D99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dantų technikai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D99" w:rsidRPr="005F0F8B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762D99" w:rsidRPr="005F0F8B">
              <w:rPr>
                <w:rFonts w:ascii="Arial" w:hAnsi="Arial" w:cs="Arial"/>
                <w:sz w:val="16"/>
              </w:rPr>
              <w:t>.2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2D99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gydytojo </w:t>
            </w:r>
            <w:proofErr w:type="spellStart"/>
            <w:r w:rsidRPr="005F0F8B">
              <w:rPr>
                <w:rFonts w:ascii="Arial" w:hAnsi="Arial" w:cs="Arial"/>
                <w:sz w:val="16"/>
              </w:rPr>
              <w:t>odontologo</w:t>
            </w:r>
            <w:proofErr w:type="spellEnd"/>
            <w:r w:rsidRPr="005F0F8B">
              <w:rPr>
                <w:rFonts w:ascii="Arial" w:hAnsi="Arial" w:cs="Arial"/>
                <w:sz w:val="16"/>
              </w:rPr>
              <w:t xml:space="preserve"> padėjėjai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D99" w:rsidRPr="005F0F8B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762D99" w:rsidRPr="005F0F8B">
              <w:rPr>
                <w:rFonts w:ascii="Arial" w:hAnsi="Arial" w:cs="Arial"/>
                <w:sz w:val="16"/>
              </w:rPr>
              <w:t>.3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043251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251" w:rsidRPr="005F0F8B" w:rsidRDefault="00043251" w:rsidP="00043251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gydytojo </w:t>
            </w:r>
            <w:proofErr w:type="spellStart"/>
            <w:r w:rsidRPr="005F0F8B">
              <w:rPr>
                <w:rFonts w:ascii="Arial" w:hAnsi="Arial" w:cs="Arial"/>
                <w:sz w:val="16"/>
              </w:rPr>
              <w:t>odontologo</w:t>
            </w:r>
            <w:proofErr w:type="spellEnd"/>
            <w:r w:rsidRPr="005F0F8B">
              <w:rPr>
                <w:rFonts w:ascii="Arial" w:hAnsi="Arial" w:cs="Arial"/>
                <w:sz w:val="16"/>
              </w:rPr>
              <w:t xml:space="preserve"> pagalbininkai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251" w:rsidRPr="005F0F8B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43251" w:rsidRPr="005F0F8B">
              <w:rPr>
                <w:rFonts w:ascii="Arial" w:hAnsi="Arial" w:cs="Arial"/>
                <w:sz w:val="16"/>
              </w:rPr>
              <w:t>.4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251" w:rsidRPr="005F0F8B" w:rsidRDefault="00043251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251" w:rsidRPr="005F0F8B" w:rsidRDefault="00043251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251" w:rsidRPr="005F0F8B" w:rsidRDefault="00043251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251" w:rsidRPr="005F0F8B" w:rsidRDefault="00043251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B5CFB" w:rsidRPr="005F0F8B" w:rsidTr="00A048F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5CFB" w:rsidRPr="00EA327B" w:rsidRDefault="00EA327B" w:rsidP="00A048F2">
            <w:pPr>
              <w:spacing w:before="20" w:after="2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Kiti asmens sveikatos priežiūros s</w:t>
            </w:r>
            <w:r w:rsidR="007B5CFB" w:rsidRPr="005F0F8B">
              <w:rPr>
                <w:rFonts w:ascii="Arial" w:hAnsi="Arial" w:cs="Arial"/>
                <w:b/>
                <w:sz w:val="16"/>
              </w:rPr>
              <w:t>pecialistai, iš viso</w:t>
            </w:r>
            <w:r w:rsidR="007B5CFB" w:rsidRPr="00EA327B">
              <w:rPr>
                <w:rFonts w:ascii="Arial" w:hAnsi="Arial" w:cs="Arial"/>
                <w:b/>
                <w:sz w:val="16"/>
              </w:rPr>
              <w:t xml:space="preserve">, </w:t>
            </w:r>
          </w:p>
          <w:p w:rsidR="007B5CFB" w:rsidRPr="005F0F8B" w:rsidRDefault="007B5CFB" w:rsidP="00A048F2">
            <w:pPr>
              <w:spacing w:before="20" w:after="20"/>
              <w:jc w:val="both"/>
              <w:rPr>
                <w:rFonts w:ascii="Arial" w:hAnsi="Arial" w:cs="Arial"/>
                <w:b/>
                <w:i/>
                <w:iCs/>
                <w:sz w:val="16"/>
              </w:rPr>
            </w:pPr>
            <w:r w:rsidRPr="005F0F8B">
              <w:rPr>
                <w:rFonts w:ascii="Arial" w:hAnsi="Arial" w:cs="Arial"/>
                <w:b/>
                <w:i/>
                <w:iCs/>
                <w:sz w:val="16"/>
              </w:rPr>
              <w:t xml:space="preserve">        </w:t>
            </w:r>
            <w:r w:rsidRPr="005F0F8B">
              <w:rPr>
                <w:rFonts w:ascii="Arial" w:hAnsi="Arial" w:cs="Arial"/>
                <w:i/>
                <w:iCs/>
                <w:sz w:val="16"/>
              </w:rPr>
              <w:t>iš jų: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CFB" w:rsidRPr="006B568D" w:rsidRDefault="008E2A62" w:rsidP="008E2A62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 w:rsidP="00A048F2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 w:rsidP="00A048F2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FB" w:rsidRPr="005F0F8B" w:rsidRDefault="007B5CFB" w:rsidP="00A048F2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5CFB" w:rsidRPr="005F0F8B" w:rsidRDefault="007B5CFB" w:rsidP="00A048F2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8E2A62" w:rsidRPr="005F0F8B" w:rsidTr="00A048F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2A62" w:rsidRPr="007B5CFB" w:rsidRDefault="008E2A62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biomedicinos technologai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62" w:rsidRPr="006B568D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9.1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A62" w:rsidRPr="005F0F8B" w:rsidRDefault="008E2A62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A62" w:rsidRPr="005F0F8B" w:rsidRDefault="008E2A62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A62" w:rsidRPr="005F0F8B" w:rsidRDefault="008E2A62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2A62" w:rsidRPr="005F0F8B" w:rsidRDefault="008E2A62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145D1B" w:rsidRPr="005F0F8B" w:rsidTr="00A048F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5D1B" w:rsidRPr="007B5CF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proofErr w:type="spellStart"/>
            <w:r w:rsidRPr="007B5CFB">
              <w:rPr>
                <w:rFonts w:ascii="Arial" w:hAnsi="Arial" w:cs="Arial"/>
                <w:sz w:val="16"/>
              </w:rPr>
              <w:t>ergoterapeutai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D1B" w:rsidRPr="006B568D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</w:t>
            </w:r>
            <w:r w:rsidR="00145D1B" w:rsidRPr="006B568D">
              <w:rPr>
                <w:rFonts w:ascii="Arial" w:hAnsi="Arial" w:cs="Arial"/>
                <w:sz w:val="16"/>
              </w:rPr>
              <w:t>.</w:t>
            </w:r>
            <w:r w:rsidRPr="006B568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145D1B" w:rsidRPr="005F0F8B" w:rsidTr="00A048F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5D1B" w:rsidRPr="007B5CF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proofErr w:type="spellStart"/>
            <w:r w:rsidRPr="007B5CFB">
              <w:rPr>
                <w:rFonts w:ascii="Arial" w:hAnsi="Arial" w:cs="Arial"/>
                <w:sz w:val="16"/>
              </w:rPr>
              <w:t>kineziterapeutai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D1B" w:rsidRPr="006B568D" w:rsidRDefault="008E2A62" w:rsidP="00145D1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9.3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145D1B" w:rsidRPr="005F0F8B" w:rsidTr="00A048F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5D1B" w:rsidRPr="007B5CF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masažuotojai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D1B" w:rsidRPr="006B568D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9.4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6B568D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52130" w:rsidRPr="005F0F8B" w:rsidTr="00147BE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130" w:rsidRPr="007B5CF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medicinos biologai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130" w:rsidRPr="006B568D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9.5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52130" w:rsidRPr="005F0F8B" w:rsidTr="00147BE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130" w:rsidRPr="007B5CF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medicinos genetikai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130" w:rsidRPr="006B568D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9.6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52130" w:rsidRPr="005F0F8B" w:rsidTr="00147BE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130" w:rsidRPr="007B5CF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medicinos psichologai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130" w:rsidRPr="006B568D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9.7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52130" w:rsidRPr="005F0F8B" w:rsidTr="00147BE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130" w:rsidRPr="007B5CF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proofErr w:type="spellStart"/>
            <w:r w:rsidRPr="007B5CFB">
              <w:rPr>
                <w:rFonts w:ascii="Arial" w:hAnsi="Arial" w:cs="Arial"/>
                <w:sz w:val="16"/>
              </w:rPr>
              <w:t>optometrininkai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130" w:rsidRPr="006B568D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9.8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130" w:rsidRPr="005F0F8B" w:rsidRDefault="00252130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93244B" w:rsidRPr="005F0F8B" w:rsidTr="00147BE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44B" w:rsidRPr="007B5CFB" w:rsidRDefault="0093244B" w:rsidP="00147BE2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paramedikai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44B" w:rsidRPr="006B568D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9.9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6B568D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8E2A62" w:rsidRPr="005F0F8B" w:rsidTr="00A048F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2A62" w:rsidRPr="007B5CFB" w:rsidRDefault="008E2A62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radiologijos technologai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A62" w:rsidRPr="006B568D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9.10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A62" w:rsidRPr="005F0F8B" w:rsidRDefault="008E2A62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A62" w:rsidRPr="005F0F8B" w:rsidRDefault="008E2A62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A62" w:rsidRPr="005F0F8B" w:rsidRDefault="008E2A62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2A62" w:rsidRPr="005F0F8B" w:rsidRDefault="008E2A62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93244B" w:rsidRPr="005F0F8B" w:rsidTr="00147BE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44B" w:rsidRPr="007B5CFB" w:rsidRDefault="0093244B" w:rsidP="00147BE2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skubios medicinos pagalbos paramedikai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44B" w:rsidRPr="006B568D" w:rsidRDefault="008E2A62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9.11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6B568D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2D99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2D99" w:rsidRPr="007B5CFB" w:rsidRDefault="00252130" w:rsidP="00A60D7A">
            <w:pPr>
              <w:spacing w:before="20" w:after="20"/>
              <w:jc w:val="both"/>
              <w:rPr>
                <w:rFonts w:ascii="Arial" w:hAnsi="Arial" w:cs="Arial"/>
                <w:b/>
                <w:sz w:val="16"/>
              </w:rPr>
            </w:pPr>
            <w:r w:rsidRPr="007B5CFB">
              <w:rPr>
                <w:rFonts w:ascii="Arial" w:hAnsi="Arial" w:cs="Arial"/>
                <w:b/>
                <w:sz w:val="16"/>
              </w:rPr>
              <w:t>Kit</w:t>
            </w:r>
            <w:r w:rsidR="000765C4">
              <w:rPr>
                <w:rFonts w:ascii="Arial" w:hAnsi="Arial" w:cs="Arial"/>
                <w:b/>
                <w:sz w:val="16"/>
              </w:rPr>
              <w:t>ą</w:t>
            </w:r>
            <w:r w:rsidRPr="007B5CFB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62D99" w:rsidRPr="007B5CFB">
              <w:rPr>
                <w:rFonts w:ascii="Arial" w:hAnsi="Arial" w:cs="Arial"/>
                <w:b/>
                <w:sz w:val="16"/>
              </w:rPr>
              <w:t>sveikatinimo</w:t>
            </w:r>
            <w:proofErr w:type="spellEnd"/>
            <w:r w:rsidR="00762D99" w:rsidRPr="007B5CFB">
              <w:rPr>
                <w:rFonts w:ascii="Arial" w:hAnsi="Arial" w:cs="Arial"/>
                <w:b/>
                <w:sz w:val="16"/>
              </w:rPr>
              <w:t xml:space="preserve"> veikl</w:t>
            </w:r>
            <w:r w:rsidR="000765C4">
              <w:rPr>
                <w:rFonts w:ascii="Arial" w:hAnsi="Arial" w:cs="Arial"/>
                <w:b/>
                <w:sz w:val="16"/>
              </w:rPr>
              <w:t>ą vykdantys</w:t>
            </w:r>
            <w:r w:rsidRPr="007B5CFB">
              <w:rPr>
                <w:rFonts w:ascii="Arial" w:hAnsi="Arial" w:cs="Arial"/>
                <w:b/>
                <w:sz w:val="16"/>
              </w:rPr>
              <w:t xml:space="preserve"> specialistai</w:t>
            </w:r>
            <w:r w:rsidR="00762D99" w:rsidRPr="007B5CFB">
              <w:rPr>
                <w:rFonts w:ascii="Arial" w:hAnsi="Arial" w:cs="Arial"/>
                <w:b/>
                <w:sz w:val="16"/>
              </w:rPr>
              <w:t xml:space="preserve">, iš viso, </w:t>
            </w:r>
          </w:p>
          <w:p w:rsidR="00762D99" w:rsidRPr="007B5CFB" w:rsidRDefault="00762D99" w:rsidP="00A60D7A">
            <w:pPr>
              <w:spacing w:before="20" w:after="20"/>
              <w:jc w:val="both"/>
              <w:rPr>
                <w:rFonts w:ascii="Arial" w:hAnsi="Arial" w:cs="Arial"/>
                <w:b/>
                <w:i/>
                <w:iCs/>
                <w:sz w:val="16"/>
              </w:rPr>
            </w:pPr>
            <w:r w:rsidRPr="007B5CFB">
              <w:rPr>
                <w:rFonts w:ascii="Arial" w:hAnsi="Arial" w:cs="Arial"/>
                <w:b/>
                <w:i/>
                <w:iCs/>
                <w:sz w:val="16"/>
              </w:rPr>
              <w:t xml:space="preserve">        </w:t>
            </w:r>
            <w:r w:rsidRPr="007B5CFB">
              <w:rPr>
                <w:rFonts w:ascii="Arial" w:hAnsi="Arial" w:cs="Arial"/>
                <w:i/>
                <w:iCs/>
                <w:sz w:val="16"/>
              </w:rPr>
              <w:t>iš jų: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D99" w:rsidRPr="006B568D" w:rsidRDefault="006504C4" w:rsidP="008E2A62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</w:t>
            </w:r>
            <w:r w:rsidR="008E2A62" w:rsidRPr="006B568D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2D99" w:rsidRPr="005F0F8B" w:rsidRDefault="00762D99" w:rsidP="00A60D7A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145D1B" w:rsidRPr="005F0F8B" w:rsidTr="00A048F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5D1B" w:rsidRPr="007B5CF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proofErr w:type="spellStart"/>
            <w:r w:rsidRPr="007B5CFB">
              <w:rPr>
                <w:rFonts w:ascii="Arial" w:hAnsi="Arial" w:cs="Arial"/>
                <w:sz w:val="16"/>
              </w:rPr>
              <w:t>embriologai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D1B" w:rsidRPr="006B568D" w:rsidRDefault="008E2A62" w:rsidP="00145D1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10.</w:t>
            </w:r>
            <w:r w:rsidR="00145D1B" w:rsidRPr="006B568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145D1B" w:rsidRPr="005F0F8B" w:rsidTr="00A048F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5D1B" w:rsidRPr="007B5CF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proofErr w:type="spellStart"/>
            <w:r w:rsidRPr="007B5CFB">
              <w:rPr>
                <w:rFonts w:ascii="Arial" w:hAnsi="Arial" w:cs="Arial"/>
                <w:sz w:val="16"/>
              </w:rPr>
              <w:t>ergoterapeuto</w:t>
            </w:r>
            <w:proofErr w:type="spellEnd"/>
            <w:r w:rsidRPr="007B5CFB">
              <w:rPr>
                <w:rFonts w:ascii="Arial" w:hAnsi="Arial" w:cs="Arial"/>
                <w:sz w:val="16"/>
              </w:rPr>
              <w:t xml:space="preserve"> padėjėjai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D1B" w:rsidRPr="006B568D" w:rsidRDefault="008E2A62" w:rsidP="00145D1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10.</w:t>
            </w:r>
            <w:r w:rsidR="00145D1B" w:rsidRPr="006B568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145D1B" w:rsidRPr="005F0F8B" w:rsidTr="00A048F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5D1B" w:rsidRPr="007B5CF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gyvensenos medicinos specialistai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D1B" w:rsidRPr="006B568D" w:rsidRDefault="008E2A62" w:rsidP="00145D1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10.</w:t>
            </w:r>
            <w:r w:rsidR="00145D1B" w:rsidRPr="006B568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93244B" w:rsidRPr="005F0F8B" w:rsidTr="00147BE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44B" w:rsidRPr="007B5CF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proofErr w:type="spellStart"/>
            <w:r w:rsidRPr="007B5CFB">
              <w:rPr>
                <w:rFonts w:ascii="Arial" w:hAnsi="Arial" w:cs="Arial"/>
                <w:sz w:val="16"/>
              </w:rPr>
              <w:t>kineziterapeuto</w:t>
            </w:r>
            <w:proofErr w:type="spellEnd"/>
            <w:r w:rsidRPr="007B5CFB">
              <w:rPr>
                <w:rFonts w:ascii="Arial" w:hAnsi="Arial" w:cs="Arial"/>
                <w:sz w:val="16"/>
              </w:rPr>
              <w:t xml:space="preserve"> padėjėjai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44B" w:rsidRPr="006B568D" w:rsidRDefault="008E2A62" w:rsidP="00145D1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10.</w:t>
            </w:r>
            <w:r w:rsidR="0093244B" w:rsidRPr="006B568D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2D99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2D99" w:rsidRPr="007B5CF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proofErr w:type="spellStart"/>
            <w:r w:rsidRPr="007B5CFB">
              <w:rPr>
                <w:rFonts w:ascii="Arial" w:hAnsi="Arial" w:cs="Arial"/>
                <w:sz w:val="16"/>
              </w:rPr>
              <w:t>logoterapeutai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D99" w:rsidRPr="006B568D" w:rsidRDefault="008E2A62" w:rsidP="00145D1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10.</w:t>
            </w:r>
            <w:r w:rsidR="00145D1B" w:rsidRPr="006B568D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2D99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2D99" w:rsidRPr="007B5CF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meno terapeutai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D99" w:rsidRPr="006B568D" w:rsidRDefault="008E2A62" w:rsidP="00145D1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10.</w:t>
            </w:r>
            <w:r w:rsidR="00145D1B" w:rsidRPr="006B568D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2D99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2D99" w:rsidRPr="007B5CF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medicinos fizikai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D99" w:rsidRPr="006B568D" w:rsidRDefault="008E2A62" w:rsidP="00145D1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10.</w:t>
            </w:r>
            <w:r w:rsidR="00145D1B" w:rsidRPr="006B568D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2D99" w:rsidRPr="005F0F8B" w:rsidTr="00A60D7A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2D99" w:rsidRPr="007B5CF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ortopedai technologai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D99" w:rsidRPr="006B568D" w:rsidRDefault="008E2A62" w:rsidP="00145D1B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10.</w:t>
            </w:r>
            <w:r w:rsidR="00145D1B" w:rsidRPr="006B568D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2D99" w:rsidRPr="005F0F8B" w:rsidRDefault="00762D99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F58D8" w:rsidRPr="005F0F8B" w:rsidTr="00FF58D8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58D8" w:rsidRPr="007B5CF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proofErr w:type="spellStart"/>
            <w:r w:rsidRPr="007B5CFB">
              <w:rPr>
                <w:rFonts w:ascii="Arial" w:hAnsi="Arial" w:cs="Arial"/>
                <w:sz w:val="16"/>
              </w:rPr>
              <w:t>perfuzininkai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8D8" w:rsidRPr="006B568D" w:rsidRDefault="00FF58D8" w:rsidP="00493583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10.9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F58D8" w:rsidRPr="005F0F8B" w:rsidTr="00FF58D8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58D8" w:rsidRPr="007B5CFB" w:rsidRDefault="00FF58D8" w:rsidP="00FF58D8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7B5CFB">
              <w:rPr>
                <w:rFonts w:ascii="Arial" w:hAnsi="Arial" w:cs="Arial"/>
                <w:sz w:val="16"/>
              </w:rPr>
              <w:t>slaugytojų padėjėjai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8D8" w:rsidRPr="006B568D" w:rsidRDefault="00FF58D8" w:rsidP="00493583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10.10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F58D8" w:rsidRPr="005F0F8B" w:rsidTr="00FF58D8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58D8" w:rsidRPr="00EA327B" w:rsidRDefault="00FF58D8" w:rsidP="00493583">
            <w:pPr>
              <w:spacing w:before="20" w:after="20"/>
              <w:rPr>
                <w:rFonts w:ascii="Arial" w:hAnsi="Arial" w:cs="Arial"/>
                <w:b/>
                <w:sz w:val="16"/>
              </w:rPr>
            </w:pPr>
            <w:r w:rsidRPr="00EA327B">
              <w:rPr>
                <w:rFonts w:ascii="Arial" w:hAnsi="Arial" w:cs="Arial"/>
                <w:b/>
                <w:sz w:val="16"/>
              </w:rPr>
              <w:t xml:space="preserve">Kiti specialistai, iš viso, </w:t>
            </w:r>
          </w:p>
          <w:p w:rsidR="00FF58D8" w:rsidRPr="00EA327B" w:rsidRDefault="00FF58D8" w:rsidP="00493583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 xml:space="preserve">        iš jų: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8D8" w:rsidRPr="006B568D" w:rsidRDefault="00FF58D8" w:rsidP="00493583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6B568D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58D8" w:rsidRPr="005F0F8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F58D8" w:rsidRPr="00EA327B" w:rsidTr="00FF58D8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58D8" w:rsidRPr="00FF58D8" w:rsidRDefault="00FF58D8" w:rsidP="009002CF">
            <w:pPr>
              <w:spacing w:before="20" w:after="20"/>
              <w:rPr>
                <w:rFonts w:ascii="Arial" w:hAnsi="Arial" w:cs="Arial"/>
                <w:sz w:val="16"/>
              </w:rPr>
            </w:pPr>
            <w:proofErr w:type="spellStart"/>
            <w:r w:rsidRPr="00FF58D8">
              <w:rPr>
                <w:rFonts w:ascii="Arial" w:hAnsi="Arial" w:cs="Arial"/>
                <w:sz w:val="16"/>
              </w:rPr>
              <w:t>dezinfekuotojai</w:t>
            </w:r>
            <w:proofErr w:type="spellEnd"/>
            <w:r w:rsidRPr="00FF58D8">
              <w:rPr>
                <w:rFonts w:ascii="Arial" w:hAnsi="Arial" w:cs="Arial"/>
                <w:sz w:val="16"/>
              </w:rPr>
              <w:t xml:space="preserve"> / </w:t>
            </w:r>
            <w:proofErr w:type="spellStart"/>
            <w:r w:rsidRPr="00FF58D8">
              <w:rPr>
                <w:rFonts w:ascii="Arial" w:hAnsi="Arial" w:cs="Arial"/>
                <w:sz w:val="16"/>
              </w:rPr>
              <w:t>dez</w:t>
            </w:r>
            <w:r w:rsidR="009002CF">
              <w:rPr>
                <w:rFonts w:ascii="Arial" w:hAnsi="Arial" w:cs="Arial"/>
                <w:sz w:val="16"/>
              </w:rPr>
              <w:t>i</w:t>
            </w:r>
            <w:r w:rsidRPr="00FF58D8">
              <w:rPr>
                <w:rFonts w:ascii="Arial" w:hAnsi="Arial" w:cs="Arial"/>
                <w:sz w:val="16"/>
              </w:rPr>
              <w:t>nfektologai</w:t>
            </w:r>
            <w:proofErr w:type="spellEnd"/>
            <w:r w:rsidRPr="00FF58D8">
              <w:rPr>
                <w:rFonts w:ascii="Arial" w:hAnsi="Arial" w:cs="Arial"/>
                <w:sz w:val="16"/>
              </w:rPr>
              <w:t xml:space="preserve">  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8D8" w:rsidRPr="00EA327B" w:rsidRDefault="00FF58D8" w:rsidP="00FF58D8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11.1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F58D8" w:rsidRPr="00EA327B" w:rsidTr="00FF58D8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58D8" w:rsidRPr="00FF58D8" w:rsidRDefault="00FF58D8" w:rsidP="00FF58D8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FF58D8">
              <w:rPr>
                <w:rFonts w:ascii="Arial" w:hAnsi="Arial" w:cs="Arial"/>
                <w:sz w:val="16"/>
              </w:rPr>
              <w:t>medicinos kosmetikai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8D8" w:rsidRPr="00EA327B" w:rsidRDefault="00FF58D8" w:rsidP="00FF58D8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11.2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F58D8" w:rsidRPr="00EA327B" w:rsidTr="00FF58D8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F58D8" w:rsidRPr="00FF58D8" w:rsidRDefault="00FF58D8" w:rsidP="00FF58D8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FF58D8">
              <w:rPr>
                <w:rFonts w:ascii="Arial" w:hAnsi="Arial" w:cs="Arial"/>
                <w:sz w:val="16"/>
              </w:rPr>
              <w:t>medicinos registratoriai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8D8" w:rsidRPr="00EA327B" w:rsidRDefault="00FF58D8" w:rsidP="00FF58D8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11.3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F58D8" w:rsidRPr="00EA327B" w:rsidRDefault="00FF58D8" w:rsidP="00493583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:rsidR="006504C4" w:rsidRPr="005F0F8B" w:rsidRDefault="006504C4">
      <w:r w:rsidRPr="005F0F8B">
        <w:br w:type="page"/>
      </w:r>
    </w:p>
    <w:tbl>
      <w:tblPr>
        <w:tblW w:w="10254" w:type="dxa"/>
        <w:tblLayout w:type="fixed"/>
        <w:tblLook w:val="0000" w:firstRow="0" w:lastRow="0" w:firstColumn="0" w:lastColumn="0" w:noHBand="0" w:noVBand="0"/>
      </w:tblPr>
      <w:tblGrid>
        <w:gridCol w:w="4450"/>
        <w:gridCol w:w="761"/>
        <w:gridCol w:w="1197"/>
        <w:gridCol w:w="1350"/>
        <w:gridCol w:w="1185"/>
        <w:gridCol w:w="1311"/>
      </w:tblGrid>
      <w:tr w:rsidR="006504C4" w:rsidRPr="005F0F8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04C4" w:rsidRPr="005F0F8B" w:rsidRDefault="006504C4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lastRenderedPageBreak/>
              <w:br w:type="page"/>
            </w:r>
            <w:r w:rsidRPr="005F0F8B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04C4" w:rsidRPr="005F0F8B" w:rsidRDefault="006504C4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B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04C4" w:rsidRPr="005F0F8B" w:rsidRDefault="006504C4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04C4" w:rsidRPr="005F0F8B" w:rsidRDefault="006504C4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04C4" w:rsidRPr="005F0F8B" w:rsidRDefault="006504C4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04C4" w:rsidRPr="005F0F8B" w:rsidRDefault="006504C4" w:rsidP="00A60D7A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F0F8B"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</w:tr>
      <w:tr w:rsidR="00EC09C6" w:rsidRPr="00EA327B" w:rsidTr="00EC09C6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09C6" w:rsidRPr="00FF58D8" w:rsidRDefault="00EC09C6" w:rsidP="00737B77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FF58D8">
              <w:rPr>
                <w:rFonts w:ascii="Arial" w:hAnsi="Arial" w:cs="Arial"/>
                <w:sz w:val="16"/>
              </w:rPr>
              <w:t>medicininių sterilizatorių naudotojai ir prižiūrėtojai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9C6" w:rsidRPr="00EA327B" w:rsidRDefault="00EC09C6" w:rsidP="00737B77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11.4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9C6" w:rsidRPr="00EA327B" w:rsidRDefault="00EC09C6" w:rsidP="00737B7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9C6" w:rsidRPr="00EA327B" w:rsidRDefault="00EC09C6" w:rsidP="00737B7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9C6" w:rsidRPr="00EA327B" w:rsidRDefault="00EC09C6" w:rsidP="00737B7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09C6" w:rsidRPr="00EA327B" w:rsidRDefault="00EC09C6" w:rsidP="00737B7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6C7FEB" w:rsidRPr="00EA327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7FEB" w:rsidRPr="00EA327B" w:rsidRDefault="006C7FEB" w:rsidP="0075550F">
            <w:pPr>
              <w:tabs>
                <w:tab w:val="left" w:pos="3288"/>
              </w:tabs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sveikatos statistikai</w:t>
            </w:r>
            <w:r w:rsidR="00C96575" w:rsidRPr="00EA327B">
              <w:rPr>
                <w:rFonts w:ascii="Arial" w:hAnsi="Arial" w:cs="Arial"/>
                <w:sz w:val="16"/>
              </w:rPr>
              <w:t xml:space="preserve">, </w:t>
            </w:r>
            <w:r w:rsidR="002B2515" w:rsidRPr="00EA327B">
              <w:rPr>
                <w:rFonts w:ascii="Arial" w:hAnsi="Arial" w:cs="Arial"/>
                <w:sz w:val="16"/>
              </w:rPr>
              <w:t>klinikini</w:t>
            </w:r>
            <w:r w:rsidR="00C96575" w:rsidRPr="00EA327B">
              <w:rPr>
                <w:rFonts w:ascii="Arial" w:hAnsi="Arial" w:cs="Arial"/>
                <w:sz w:val="16"/>
              </w:rPr>
              <w:t>ai</w:t>
            </w:r>
            <w:r w:rsidR="002B2515" w:rsidRPr="00EA327B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2B2515" w:rsidRPr="00EA327B">
              <w:rPr>
                <w:rFonts w:ascii="Arial" w:hAnsi="Arial" w:cs="Arial"/>
                <w:sz w:val="16"/>
              </w:rPr>
              <w:t>kod</w:t>
            </w:r>
            <w:r w:rsidR="0075550F">
              <w:rPr>
                <w:rFonts w:ascii="Arial" w:hAnsi="Arial" w:cs="Arial"/>
                <w:sz w:val="16"/>
              </w:rPr>
              <w:t>u</w:t>
            </w:r>
            <w:r w:rsidR="002B2515" w:rsidRPr="00EA327B">
              <w:rPr>
                <w:rFonts w:ascii="Arial" w:hAnsi="Arial" w:cs="Arial"/>
                <w:sz w:val="16"/>
              </w:rPr>
              <w:t>otoja</w:t>
            </w:r>
            <w:r w:rsidR="00C96575" w:rsidRPr="00EA327B">
              <w:rPr>
                <w:rFonts w:ascii="Arial" w:hAnsi="Arial" w:cs="Arial"/>
                <w:sz w:val="16"/>
              </w:rPr>
              <w:t>i</w:t>
            </w:r>
            <w:proofErr w:type="spellEnd"/>
            <w:r w:rsidR="00027642" w:rsidRPr="00EA327B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FEB" w:rsidRPr="00EA327B" w:rsidRDefault="006C7FEB" w:rsidP="00CE127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1</w:t>
            </w:r>
            <w:r w:rsidR="008E2A62" w:rsidRPr="00EA327B">
              <w:rPr>
                <w:rFonts w:ascii="Arial" w:hAnsi="Arial" w:cs="Arial"/>
                <w:sz w:val="16"/>
              </w:rPr>
              <w:t>1</w:t>
            </w:r>
            <w:r w:rsidRPr="00EA327B">
              <w:rPr>
                <w:rFonts w:ascii="Arial" w:hAnsi="Arial" w:cs="Arial"/>
                <w:sz w:val="16"/>
              </w:rPr>
              <w:t>.</w:t>
            </w:r>
            <w:r w:rsidR="00CE1271" w:rsidRPr="00EA327B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FEB" w:rsidRPr="00EA327B" w:rsidRDefault="006C7FEB" w:rsidP="0006338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FEB" w:rsidRPr="00EA327B" w:rsidRDefault="006C7FEB" w:rsidP="0006338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FEB" w:rsidRPr="00EA327B" w:rsidRDefault="006C7FEB" w:rsidP="0006338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7FEB" w:rsidRPr="00EA327B" w:rsidRDefault="006C7FEB" w:rsidP="0006338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CE1271" w:rsidRPr="00EA327B" w:rsidTr="00EC09C6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271" w:rsidRPr="00EA327B" w:rsidRDefault="00CE1271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socialiniai darbuotojai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271" w:rsidRPr="00EA327B" w:rsidRDefault="00CE1271" w:rsidP="00CE1271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11.6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71" w:rsidRPr="00EA327B" w:rsidRDefault="00CE1271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71" w:rsidRPr="00EA327B" w:rsidRDefault="00CE1271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71" w:rsidRPr="00EA327B" w:rsidRDefault="00CE1271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271" w:rsidRPr="00EA327B" w:rsidRDefault="00CE1271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93244B" w:rsidRPr="005F0F8B" w:rsidTr="00EC09C6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44B" w:rsidRPr="00EA327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teismo medicinos ekspertai (ne gydytojai)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44B" w:rsidRPr="00EA327B" w:rsidRDefault="0093244B" w:rsidP="008E2A6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EA327B">
              <w:rPr>
                <w:rFonts w:ascii="Arial" w:hAnsi="Arial" w:cs="Arial"/>
                <w:sz w:val="16"/>
              </w:rPr>
              <w:t>1</w:t>
            </w:r>
            <w:r w:rsidR="008E2A62" w:rsidRPr="00EA327B">
              <w:rPr>
                <w:rFonts w:ascii="Arial" w:hAnsi="Arial" w:cs="Arial"/>
                <w:sz w:val="16"/>
              </w:rPr>
              <w:t>1</w:t>
            </w:r>
            <w:r w:rsidRPr="00EA327B">
              <w:rPr>
                <w:rFonts w:ascii="Arial" w:hAnsi="Arial" w:cs="Arial"/>
                <w:sz w:val="16"/>
              </w:rPr>
              <w:t>.</w:t>
            </w:r>
            <w:r w:rsidR="008E2A62" w:rsidRPr="00EA327B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44B" w:rsidRPr="005F0F8B" w:rsidRDefault="0093244B" w:rsidP="00147BE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145D1B" w:rsidRPr="005F0F8B" w:rsidTr="00A048F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b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br w:type="page"/>
            </w:r>
            <w:r w:rsidRPr="005F0F8B">
              <w:rPr>
                <w:rFonts w:ascii="Arial" w:hAnsi="Arial" w:cs="Arial"/>
                <w:b/>
                <w:sz w:val="16"/>
              </w:rPr>
              <w:t>Vaistininkai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127BD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145D1B" w:rsidRPr="005F0F8B" w:rsidTr="00A048F2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b/>
                <w:sz w:val="16"/>
              </w:rPr>
            </w:pPr>
            <w:proofErr w:type="spellStart"/>
            <w:r w:rsidRPr="005F0F8B">
              <w:rPr>
                <w:rFonts w:ascii="Arial" w:hAnsi="Arial" w:cs="Arial"/>
                <w:b/>
                <w:sz w:val="16"/>
              </w:rPr>
              <w:t>Farmakotechnikai</w:t>
            </w:r>
            <w:proofErr w:type="spellEnd"/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127BD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D1B" w:rsidRPr="005F0F8B" w:rsidRDefault="00145D1B" w:rsidP="00A048F2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3E5F19" w:rsidRPr="005F0F8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79561A" w:rsidP="006504C4">
            <w:pPr>
              <w:spacing w:before="20" w:after="20"/>
              <w:rPr>
                <w:rFonts w:ascii="Arial" w:hAnsi="Arial" w:cs="Arial"/>
                <w:b/>
                <w:sz w:val="16"/>
              </w:rPr>
            </w:pPr>
            <w:r w:rsidRPr="005F0F8B">
              <w:rPr>
                <w:rFonts w:ascii="Arial" w:hAnsi="Arial" w:cs="Arial"/>
                <w:b/>
                <w:sz w:val="16"/>
              </w:rPr>
              <w:t>Visuomenės sveikatos funkcijas vykdantys specialistai,</w:t>
            </w:r>
            <w:r w:rsidR="003E5F19" w:rsidRPr="005F0F8B">
              <w:rPr>
                <w:rFonts w:ascii="Arial" w:hAnsi="Arial" w:cs="Arial"/>
                <w:b/>
                <w:sz w:val="16"/>
              </w:rPr>
              <w:t xml:space="preserve"> iš viso, </w:t>
            </w:r>
          </w:p>
          <w:p w:rsidR="003E5F19" w:rsidRPr="005F0F8B" w:rsidRDefault="003E5F19" w:rsidP="006504C4">
            <w:pPr>
              <w:spacing w:before="20" w:after="20"/>
              <w:rPr>
                <w:rFonts w:ascii="Arial" w:hAnsi="Arial" w:cs="Arial"/>
                <w:b/>
                <w:i/>
                <w:iCs/>
                <w:sz w:val="16"/>
              </w:rPr>
            </w:pPr>
            <w:r w:rsidRPr="005F0F8B">
              <w:rPr>
                <w:rFonts w:ascii="Arial" w:hAnsi="Arial" w:cs="Arial"/>
                <w:b/>
                <w:i/>
                <w:iCs/>
                <w:sz w:val="16"/>
              </w:rPr>
              <w:t xml:space="preserve">        </w:t>
            </w:r>
            <w:r w:rsidRPr="005F0F8B">
              <w:rPr>
                <w:rFonts w:ascii="Arial" w:hAnsi="Arial" w:cs="Arial"/>
                <w:i/>
                <w:iCs/>
                <w:sz w:val="16"/>
              </w:rPr>
              <w:t>iš jų: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F19" w:rsidRPr="005F0F8B" w:rsidRDefault="00BC1B73" w:rsidP="00127BD2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 w:rsidP="006504C4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 w:rsidP="006504C4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 w:rsidP="006504C4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5F19" w:rsidRPr="005F0F8B" w:rsidRDefault="003E5F19" w:rsidP="006504C4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4A3AD0" w:rsidRPr="005F0F8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3AD0" w:rsidRPr="005F0F8B" w:rsidRDefault="004A3AD0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higienos gydytojai ir epidemiologai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AD0" w:rsidRPr="005F0F8B" w:rsidRDefault="003F12D9" w:rsidP="00127BD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4</w:t>
            </w:r>
            <w:r w:rsidR="004A3AD0" w:rsidRPr="005F0F8B">
              <w:rPr>
                <w:rFonts w:ascii="Arial" w:hAnsi="Arial" w:cs="Arial"/>
                <w:sz w:val="16"/>
              </w:rPr>
              <w:t>.</w:t>
            </w:r>
            <w:r w:rsidRPr="005F0F8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D0" w:rsidRPr="005F0F8B" w:rsidRDefault="004A3AD0" w:rsidP="00401427">
            <w:pPr>
              <w:spacing w:before="20" w:after="20" w:line="360" w:lineRule="auto"/>
              <w:rPr>
                <w:rFonts w:ascii="Arial" w:hAnsi="Arial" w:cs="Arial"/>
                <w:color w:val="00B050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D0" w:rsidRPr="005F0F8B" w:rsidRDefault="004A3AD0" w:rsidP="00401427">
            <w:pPr>
              <w:spacing w:before="20" w:after="20" w:line="360" w:lineRule="auto"/>
              <w:rPr>
                <w:rFonts w:ascii="Arial" w:hAnsi="Arial" w:cs="Arial"/>
                <w:color w:val="00B050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D0" w:rsidRPr="005F0F8B" w:rsidRDefault="004A3AD0" w:rsidP="00401427">
            <w:pPr>
              <w:spacing w:before="20" w:after="20" w:line="360" w:lineRule="auto"/>
              <w:rPr>
                <w:rFonts w:ascii="Arial" w:hAnsi="Arial" w:cs="Arial"/>
                <w:color w:val="00B050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3AD0" w:rsidRPr="005F0F8B" w:rsidRDefault="004A3AD0" w:rsidP="00401427">
            <w:pPr>
              <w:spacing w:before="20" w:after="20" w:line="360" w:lineRule="auto"/>
              <w:rPr>
                <w:rFonts w:ascii="Arial" w:hAnsi="Arial" w:cs="Arial"/>
                <w:color w:val="00B050"/>
                <w:sz w:val="16"/>
              </w:rPr>
            </w:pPr>
          </w:p>
        </w:tc>
      </w:tr>
      <w:tr w:rsidR="002B2515" w:rsidRPr="005F0F8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gydytojo higienisto ir epidemiologo padėjėjai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15" w:rsidRPr="005F0F8B" w:rsidRDefault="002B2515" w:rsidP="00127BD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4</w:t>
            </w:r>
            <w:r w:rsidRPr="005F0F8B">
              <w:rPr>
                <w:rFonts w:ascii="Arial" w:hAnsi="Arial" w:cs="Arial"/>
                <w:sz w:val="16"/>
              </w:rPr>
              <w:t>.</w:t>
            </w:r>
            <w:r w:rsidR="003F12D9" w:rsidRPr="005F0F8B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B2515" w:rsidRPr="005F0F8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higienos laborantai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15" w:rsidRPr="005F0F8B" w:rsidRDefault="002B2515" w:rsidP="00127BD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4</w:t>
            </w:r>
            <w:r w:rsidRPr="005F0F8B">
              <w:rPr>
                <w:rFonts w:ascii="Arial" w:hAnsi="Arial" w:cs="Arial"/>
                <w:sz w:val="16"/>
              </w:rPr>
              <w:t>.</w:t>
            </w:r>
            <w:r w:rsidR="003F12D9" w:rsidRPr="005F0F8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2B2515" w:rsidRPr="005F0F8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2B2515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higienos chemikai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515" w:rsidRPr="005F0F8B" w:rsidRDefault="002B2515" w:rsidP="00127BD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4</w:t>
            </w:r>
            <w:r w:rsidRPr="005F0F8B">
              <w:rPr>
                <w:rFonts w:ascii="Arial" w:hAnsi="Arial" w:cs="Arial"/>
                <w:sz w:val="16"/>
              </w:rPr>
              <w:t>.</w:t>
            </w:r>
            <w:r w:rsidR="003F12D9" w:rsidRPr="005F0F8B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15" w:rsidRPr="005F0F8B" w:rsidRDefault="002B2515" w:rsidP="00401427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6504C4" w:rsidRPr="005F0F8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04C4" w:rsidRPr="005F0F8B" w:rsidRDefault="006504C4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entomologai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4C4" w:rsidRPr="005F0F8B" w:rsidRDefault="006504C4" w:rsidP="00127BD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4</w:t>
            </w:r>
            <w:r w:rsidRPr="005F0F8B">
              <w:rPr>
                <w:rFonts w:ascii="Arial" w:hAnsi="Arial" w:cs="Arial"/>
                <w:sz w:val="16"/>
              </w:rPr>
              <w:t>.</w:t>
            </w:r>
            <w:r w:rsidR="003F12D9" w:rsidRPr="005F0F8B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4C4" w:rsidRPr="005F0F8B" w:rsidRDefault="006504C4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4C4" w:rsidRPr="005F0F8B" w:rsidRDefault="006504C4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4C4" w:rsidRPr="005F0F8B" w:rsidRDefault="006504C4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4C4" w:rsidRPr="005F0F8B" w:rsidRDefault="006504C4" w:rsidP="00A60D7A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6504C4" w:rsidRPr="005F0F8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04C4" w:rsidRPr="005F0F8B" w:rsidRDefault="006504C4" w:rsidP="000765C4">
            <w:pPr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ugdymo įstaigų visuomenės sveikatos </w:t>
            </w:r>
            <w:r w:rsidR="000765C4">
              <w:rPr>
                <w:rFonts w:ascii="Arial" w:hAnsi="Arial" w:cs="Arial"/>
                <w:sz w:val="16"/>
              </w:rPr>
              <w:t xml:space="preserve">priežiūros </w:t>
            </w:r>
            <w:r w:rsidRPr="005F0F8B">
              <w:rPr>
                <w:rFonts w:ascii="Arial" w:hAnsi="Arial" w:cs="Arial"/>
                <w:sz w:val="16"/>
              </w:rPr>
              <w:t>specialistai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4C4" w:rsidRPr="005F0F8B" w:rsidRDefault="006504C4" w:rsidP="000765C4">
            <w:pPr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4</w:t>
            </w:r>
            <w:r w:rsidRPr="005F0F8B">
              <w:rPr>
                <w:rFonts w:ascii="Arial" w:hAnsi="Arial" w:cs="Arial"/>
                <w:sz w:val="16"/>
              </w:rPr>
              <w:t>.</w:t>
            </w:r>
            <w:r w:rsidR="003F12D9" w:rsidRPr="005F0F8B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4C4" w:rsidRPr="005F0F8B" w:rsidRDefault="006504C4" w:rsidP="000765C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4C4" w:rsidRPr="005F0F8B" w:rsidRDefault="006504C4" w:rsidP="000765C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4C4" w:rsidRPr="005F0F8B" w:rsidRDefault="006504C4" w:rsidP="000765C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4C4" w:rsidRPr="005F0F8B" w:rsidRDefault="006504C4" w:rsidP="000765C4">
            <w:pPr>
              <w:rPr>
                <w:rFonts w:ascii="Arial" w:hAnsi="Arial" w:cs="Arial"/>
                <w:sz w:val="16"/>
              </w:rPr>
            </w:pPr>
          </w:p>
        </w:tc>
      </w:tr>
      <w:tr w:rsidR="003E5F19" w:rsidRPr="005F0F8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6504C4" w:rsidP="006504C4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 xml:space="preserve">kiti </w:t>
            </w:r>
            <w:r w:rsidR="003E5F19" w:rsidRPr="005F0F8B">
              <w:rPr>
                <w:rFonts w:ascii="Arial" w:hAnsi="Arial" w:cs="Arial"/>
                <w:sz w:val="16"/>
              </w:rPr>
              <w:t xml:space="preserve">visuomenės sveikatos </w:t>
            </w:r>
            <w:r w:rsidR="000765C4">
              <w:rPr>
                <w:rFonts w:ascii="Arial" w:hAnsi="Arial" w:cs="Arial"/>
                <w:sz w:val="16"/>
              </w:rPr>
              <w:t xml:space="preserve">priežiūros </w:t>
            </w:r>
            <w:r w:rsidR="003E5F19" w:rsidRPr="005F0F8B">
              <w:rPr>
                <w:rFonts w:ascii="Arial" w:hAnsi="Arial" w:cs="Arial"/>
                <w:sz w:val="16"/>
              </w:rPr>
              <w:t>specialistai</w:t>
            </w:r>
            <w:r w:rsidR="00961485" w:rsidRPr="005F0F8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F19" w:rsidRPr="005F0F8B" w:rsidRDefault="00BC1B73" w:rsidP="00127BD2">
            <w:pPr>
              <w:spacing w:before="20" w:after="20" w:line="360" w:lineRule="auto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4</w:t>
            </w:r>
            <w:r w:rsidR="003E5F19" w:rsidRPr="005F0F8B">
              <w:rPr>
                <w:rFonts w:ascii="Arial" w:hAnsi="Arial" w:cs="Arial"/>
                <w:sz w:val="16"/>
              </w:rPr>
              <w:t>.</w:t>
            </w:r>
            <w:r w:rsidR="003F12D9" w:rsidRPr="005F0F8B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5F19" w:rsidRPr="005F0F8B" w:rsidRDefault="003E5F19">
            <w:pPr>
              <w:spacing w:before="20" w:after="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3E5F19" w:rsidRPr="005F0F8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 w:rsidP="005E4F81">
            <w:pPr>
              <w:spacing w:before="20" w:after="20"/>
              <w:jc w:val="both"/>
              <w:rPr>
                <w:rFonts w:ascii="Arial" w:hAnsi="Arial" w:cs="Arial"/>
                <w:b/>
                <w:sz w:val="16"/>
              </w:rPr>
            </w:pPr>
            <w:r w:rsidRPr="005F0F8B">
              <w:rPr>
                <w:rFonts w:ascii="Arial" w:hAnsi="Arial" w:cs="Arial"/>
                <w:b/>
                <w:sz w:val="16"/>
              </w:rPr>
              <w:t xml:space="preserve">Kiti ne sveikatos priežiūros ir </w:t>
            </w:r>
            <w:r w:rsidR="00415790" w:rsidRPr="005F0F8B">
              <w:rPr>
                <w:rFonts w:ascii="Arial" w:hAnsi="Arial" w:cs="Arial"/>
                <w:b/>
                <w:sz w:val="16"/>
              </w:rPr>
              <w:t xml:space="preserve">ne </w:t>
            </w:r>
            <w:r w:rsidRPr="005F0F8B">
              <w:rPr>
                <w:rFonts w:ascii="Arial" w:hAnsi="Arial" w:cs="Arial"/>
                <w:b/>
                <w:sz w:val="16"/>
              </w:rPr>
              <w:t xml:space="preserve">farmacijos specialistai, turintys </w:t>
            </w:r>
            <w:r w:rsidR="00B22501" w:rsidRPr="005F0F8B">
              <w:rPr>
                <w:rFonts w:ascii="Arial" w:hAnsi="Arial" w:cs="Arial"/>
                <w:b/>
                <w:sz w:val="16"/>
              </w:rPr>
              <w:t xml:space="preserve">aukštąjį </w:t>
            </w:r>
            <w:r w:rsidRPr="005F0F8B">
              <w:rPr>
                <w:rFonts w:ascii="Arial" w:hAnsi="Arial" w:cs="Arial"/>
                <w:b/>
                <w:sz w:val="16"/>
              </w:rPr>
              <w:t>išsilavinimą</w:t>
            </w:r>
            <w:r w:rsidR="005E4F81">
              <w:rPr>
                <w:rFonts w:ascii="Arial" w:hAnsi="Arial" w:cs="Arial"/>
                <w:b/>
                <w:sz w:val="16"/>
              </w:rPr>
              <w:t xml:space="preserve"> (ekonomistai, inžinieriai, technikai ir pan.)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F19" w:rsidRPr="005F0F8B" w:rsidRDefault="003E5F19" w:rsidP="00127BD2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5F19" w:rsidRPr="005F0F8B" w:rsidRDefault="003E5F1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3E5F19" w:rsidRPr="005F0F8B" w:rsidTr="003C3644">
        <w:trPr>
          <w:trHeight w:val="317"/>
        </w:trPr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F19" w:rsidRPr="005F0F8B" w:rsidRDefault="003E5F19" w:rsidP="00F814EB">
            <w:pPr>
              <w:spacing w:before="20" w:after="20"/>
              <w:rPr>
                <w:rFonts w:ascii="Arial" w:hAnsi="Arial" w:cs="Arial"/>
                <w:b/>
                <w:sz w:val="16"/>
              </w:rPr>
            </w:pPr>
            <w:r w:rsidRPr="005F0F8B">
              <w:rPr>
                <w:rFonts w:ascii="Arial" w:hAnsi="Arial" w:cs="Arial"/>
                <w:b/>
                <w:sz w:val="16"/>
              </w:rPr>
              <w:t>Kit</w:t>
            </w:r>
            <w:r w:rsidR="00F34DE5" w:rsidRPr="005F0F8B">
              <w:rPr>
                <w:rFonts w:ascii="Arial" w:hAnsi="Arial" w:cs="Arial"/>
                <w:b/>
                <w:sz w:val="16"/>
              </w:rPr>
              <w:t>i</w:t>
            </w:r>
            <w:r w:rsidRPr="005F0F8B">
              <w:rPr>
                <w:rFonts w:ascii="Arial" w:hAnsi="Arial" w:cs="Arial"/>
                <w:b/>
                <w:sz w:val="16"/>
              </w:rPr>
              <w:t xml:space="preserve"> </w:t>
            </w:r>
            <w:r w:rsidR="000A1993" w:rsidRPr="005F0F8B">
              <w:rPr>
                <w:rFonts w:ascii="Arial" w:hAnsi="Arial" w:cs="Arial"/>
                <w:b/>
                <w:sz w:val="16"/>
              </w:rPr>
              <w:t>darbuotojai</w:t>
            </w:r>
            <w:r w:rsidR="005E4F81">
              <w:rPr>
                <w:rFonts w:ascii="Arial" w:hAnsi="Arial" w:cs="Arial"/>
                <w:b/>
                <w:sz w:val="16"/>
              </w:rPr>
              <w:t xml:space="preserve"> (archyvarai, budėtojai,  operatoriai, sekretoriai, valytojai, maisto išdavėjai, ūkio reikalų tvarkytojai, darbininkai ir pan.)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F19" w:rsidRPr="005F0F8B" w:rsidRDefault="00EE6E2F" w:rsidP="00127BD2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19" w:rsidRPr="005F0F8B" w:rsidRDefault="003E5F1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5F19" w:rsidRPr="005F0F8B" w:rsidRDefault="003E5F19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3E5F19" w:rsidRPr="005F0F8B" w:rsidTr="00487DDB">
        <w:tc>
          <w:tcPr>
            <w:tcW w:w="44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5F19" w:rsidRPr="005F0F8B" w:rsidRDefault="003E5F19" w:rsidP="00FB25B6">
            <w:pPr>
              <w:rPr>
                <w:rFonts w:ascii="Arial" w:hAnsi="Arial" w:cs="Arial"/>
                <w:b/>
                <w:sz w:val="16"/>
              </w:rPr>
            </w:pPr>
          </w:p>
          <w:p w:rsidR="003E5F19" w:rsidRPr="005F0F8B" w:rsidRDefault="003E5F19" w:rsidP="00FB25B6">
            <w:pPr>
              <w:rPr>
                <w:rFonts w:ascii="Arial" w:hAnsi="Arial" w:cs="Arial"/>
                <w:b/>
                <w:sz w:val="16"/>
              </w:rPr>
            </w:pPr>
            <w:r w:rsidRPr="005F0F8B">
              <w:rPr>
                <w:rFonts w:ascii="Arial" w:hAnsi="Arial" w:cs="Arial"/>
                <w:b/>
                <w:caps/>
                <w:sz w:val="16"/>
              </w:rPr>
              <w:t>Iš viso dirbančiųjų</w:t>
            </w:r>
            <w:r w:rsidR="000A1993" w:rsidRPr="005F0F8B">
              <w:rPr>
                <w:rFonts w:ascii="Arial" w:hAnsi="Arial" w:cs="Arial"/>
                <w:b/>
                <w:sz w:val="16"/>
              </w:rPr>
              <w:t xml:space="preserve"> (1</w:t>
            </w:r>
            <w:r w:rsidR="00F34DE5" w:rsidRPr="005F0F8B">
              <w:rPr>
                <w:b/>
                <w:sz w:val="16"/>
              </w:rPr>
              <w:t>÷</w:t>
            </w:r>
            <w:r w:rsidR="000A1993" w:rsidRPr="005F0F8B">
              <w:rPr>
                <w:rFonts w:ascii="Arial" w:hAnsi="Arial" w:cs="Arial"/>
                <w:b/>
                <w:sz w:val="16"/>
              </w:rPr>
              <w:t>1</w:t>
            </w:r>
            <w:r w:rsidR="00E04DC4">
              <w:rPr>
                <w:rFonts w:ascii="Arial" w:hAnsi="Arial" w:cs="Arial"/>
                <w:b/>
                <w:sz w:val="16"/>
              </w:rPr>
              <w:t>6</w:t>
            </w:r>
            <w:r w:rsidR="00F34DE5" w:rsidRPr="005F0F8B">
              <w:rPr>
                <w:rFonts w:ascii="Arial" w:hAnsi="Arial" w:cs="Arial"/>
                <w:b/>
                <w:sz w:val="16"/>
              </w:rPr>
              <w:t xml:space="preserve"> eil.</w:t>
            </w:r>
            <w:r w:rsidR="000A1993" w:rsidRPr="005F0F8B">
              <w:rPr>
                <w:rFonts w:ascii="Arial" w:hAnsi="Arial" w:cs="Arial"/>
                <w:b/>
                <w:sz w:val="16"/>
              </w:rPr>
              <w:t>)</w:t>
            </w:r>
          </w:p>
          <w:p w:rsidR="003E5F19" w:rsidRPr="005F0F8B" w:rsidRDefault="003E5F19" w:rsidP="00FB25B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5F19" w:rsidRPr="005F0F8B" w:rsidRDefault="000A1993" w:rsidP="00127BD2">
            <w:pPr>
              <w:jc w:val="center"/>
              <w:rPr>
                <w:rFonts w:ascii="Arial" w:hAnsi="Arial" w:cs="Arial"/>
                <w:sz w:val="16"/>
              </w:rPr>
            </w:pPr>
            <w:r w:rsidRPr="005F0F8B">
              <w:rPr>
                <w:rFonts w:ascii="Arial" w:hAnsi="Arial" w:cs="Arial"/>
                <w:sz w:val="16"/>
              </w:rPr>
              <w:t>1</w:t>
            </w:r>
            <w:r w:rsidR="00127BD2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5F19" w:rsidRPr="005F0F8B" w:rsidRDefault="003E5F19" w:rsidP="00FB25B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5F19" w:rsidRPr="005F0F8B" w:rsidRDefault="003E5F19" w:rsidP="00FB25B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5F19" w:rsidRPr="005F0F8B" w:rsidRDefault="003E5F19" w:rsidP="00FB25B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5F19" w:rsidRPr="005F0F8B" w:rsidRDefault="003E5F19" w:rsidP="00FB25B6">
            <w:pPr>
              <w:rPr>
                <w:rFonts w:ascii="Arial" w:hAnsi="Arial" w:cs="Arial"/>
                <w:sz w:val="16"/>
              </w:rPr>
            </w:pPr>
          </w:p>
        </w:tc>
      </w:tr>
    </w:tbl>
    <w:p w:rsidR="003E5F19" w:rsidRPr="005F0F8B" w:rsidRDefault="003E5F19">
      <w:pPr>
        <w:ind w:left="114"/>
        <w:jc w:val="center"/>
        <w:rPr>
          <w:rFonts w:ascii="Arial" w:hAnsi="Arial" w:cs="Arial"/>
          <w:b/>
          <w:sz w:val="18"/>
        </w:rPr>
      </w:pPr>
    </w:p>
    <w:p w:rsidR="00F114AC" w:rsidRPr="00F114AC" w:rsidRDefault="00F114AC" w:rsidP="00F114AC">
      <w:pPr>
        <w:rPr>
          <w:rFonts w:ascii="Arial" w:hAnsi="Arial" w:cs="Arial"/>
          <w:sz w:val="20"/>
          <w:szCs w:val="20"/>
        </w:rPr>
      </w:pPr>
      <w:r w:rsidRPr="00F114AC">
        <w:rPr>
          <w:rFonts w:ascii="Arial" w:hAnsi="Arial" w:cs="Arial"/>
          <w:sz w:val="20"/>
          <w:szCs w:val="20"/>
        </w:rPr>
        <w:t>Prašome nurodyti, kiek laiko skyrėte duomenims parengti ir ataskaitai pildyti: _______ val. _______ min.</w:t>
      </w:r>
    </w:p>
    <w:p w:rsidR="00462441" w:rsidRDefault="00462441" w:rsidP="00462441">
      <w:pPr>
        <w:jc w:val="center"/>
        <w:rPr>
          <w:b/>
        </w:rPr>
      </w:pPr>
    </w:p>
    <w:p w:rsidR="00DF6F10" w:rsidRPr="00462441" w:rsidRDefault="00DF6F10" w:rsidP="00462441">
      <w:pPr>
        <w:jc w:val="center"/>
        <w:rPr>
          <w:b/>
        </w:rPr>
      </w:pPr>
    </w:p>
    <w:p w:rsidR="00462441" w:rsidRPr="00462441" w:rsidRDefault="00462441" w:rsidP="00462441">
      <w:pPr>
        <w:tabs>
          <w:tab w:val="left" w:pos="3366"/>
        </w:tabs>
      </w:pPr>
      <w:r w:rsidRPr="00462441">
        <w:t>Įstaigos vadovas arba</w:t>
      </w:r>
      <w:r w:rsidRPr="00462441">
        <w:tab/>
        <w:t>_______________</w:t>
      </w:r>
      <w:r w:rsidRPr="00462441">
        <w:tab/>
      </w:r>
      <w:r w:rsidRPr="00462441">
        <w:tab/>
        <w:t>________________________</w:t>
      </w:r>
    </w:p>
    <w:p w:rsidR="00462441" w:rsidRPr="00462441" w:rsidRDefault="00462441" w:rsidP="00462441">
      <w:pPr>
        <w:tabs>
          <w:tab w:val="left" w:pos="2057"/>
          <w:tab w:val="left" w:pos="3366"/>
        </w:tabs>
      </w:pPr>
      <w:r w:rsidRPr="00462441">
        <w:t>jo įgaliotas asmuo</w:t>
      </w:r>
      <w:r w:rsidRPr="00462441">
        <w:tab/>
      </w:r>
      <w:r w:rsidRPr="00462441">
        <w:tab/>
      </w:r>
      <w:r w:rsidRPr="00462441">
        <w:tab/>
        <w:t xml:space="preserve">     (parašas)</w:t>
      </w:r>
      <w:r w:rsidRPr="00462441">
        <w:tab/>
      </w:r>
      <w:r w:rsidRPr="00462441">
        <w:tab/>
      </w:r>
      <w:r w:rsidRPr="00462441">
        <w:tab/>
        <w:t xml:space="preserve">       (vardas ir pavardė)</w:t>
      </w:r>
    </w:p>
    <w:p w:rsidR="005B2903" w:rsidRDefault="005B2903" w:rsidP="00462441">
      <w:pPr>
        <w:pStyle w:val="xl23"/>
        <w:tabs>
          <w:tab w:val="left" w:pos="3366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lang w:val="lt-LT"/>
        </w:rPr>
      </w:pPr>
    </w:p>
    <w:p w:rsidR="00462441" w:rsidRPr="00670D54" w:rsidRDefault="00462441" w:rsidP="00462441">
      <w:pPr>
        <w:pStyle w:val="xl23"/>
        <w:tabs>
          <w:tab w:val="left" w:pos="3366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lang w:val="lt-LT"/>
        </w:rPr>
      </w:pPr>
      <w:r w:rsidRPr="00670D54">
        <w:rPr>
          <w:lang w:val="lt-LT"/>
        </w:rPr>
        <w:t>__________________________________________________________________</w:t>
      </w:r>
    </w:p>
    <w:p w:rsidR="00462441" w:rsidRPr="00462441" w:rsidRDefault="00462441" w:rsidP="00462441">
      <w:pPr>
        <w:tabs>
          <w:tab w:val="left" w:pos="3366"/>
        </w:tabs>
        <w:rPr>
          <w:sz w:val="20"/>
          <w:szCs w:val="20"/>
        </w:rPr>
      </w:pPr>
      <w:r w:rsidRPr="00462441">
        <w:rPr>
          <w:sz w:val="20"/>
          <w:szCs w:val="20"/>
        </w:rPr>
        <w:t>(ataskaitą užpildžiusio asmens vardas ir pavardė, telefono numeris, el. pašto adresas)</w:t>
      </w:r>
    </w:p>
    <w:p w:rsidR="00462441" w:rsidRPr="00462441" w:rsidRDefault="00462441" w:rsidP="00462441">
      <w:pPr>
        <w:ind w:firstLine="360"/>
        <w:rPr>
          <w:sz w:val="20"/>
          <w:szCs w:val="20"/>
        </w:rPr>
      </w:pPr>
    </w:p>
    <w:p w:rsidR="00462441" w:rsidRPr="00462441" w:rsidRDefault="00462441" w:rsidP="00462441">
      <w:pPr>
        <w:rPr>
          <w:sz w:val="20"/>
          <w:szCs w:val="20"/>
          <w:lang w:val="sv-SE"/>
        </w:rPr>
      </w:pPr>
      <w:r w:rsidRPr="00462441">
        <w:rPr>
          <w:sz w:val="20"/>
          <w:szCs w:val="20"/>
        </w:rPr>
        <w:t xml:space="preserve">Pasiteirauti: tel. (8 5) 277 3303, el. p. </w:t>
      </w:r>
      <w:hyperlink r:id="rId13" w:history="1">
        <w:r w:rsidRPr="00462441">
          <w:rPr>
            <w:rStyle w:val="Hipersaitas"/>
            <w:sz w:val="20"/>
            <w:szCs w:val="20"/>
            <w:lang w:val="sv-SE"/>
          </w:rPr>
          <w:t>ataskaitos@hi.lt</w:t>
        </w:r>
      </w:hyperlink>
      <w:r w:rsidRPr="00462441">
        <w:rPr>
          <w:sz w:val="20"/>
          <w:szCs w:val="20"/>
          <w:lang w:val="sv-SE"/>
        </w:rPr>
        <w:t>.</w:t>
      </w:r>
    </w:p>
    <w:p w:rsidR="00462441" w:rsidRPr="00462441" w:rsidRDefault="00462441" w:rsidP="00462441">
      <w:pPr>
        <w:rPr>
          <w:sz w:val="20"/>
          <w:szCs w:val="20"/>
          <w:lang w:val="sv-SE"/>
        </w:rPr>
      </w:pPr>
    </w:p>
    <w:p w:rsidR="00462441" w:rsidRPr="00462441" w:rsidRDefault="00462441" w:rsidP="00462441">
      <w:pPr>
        <w:pStyle w:val="xl23"/>
        <w:spacing w:before="0" w:beforeAutospacing="0" w:after="0" w:afterAutospacing="0"/>
        <w:rPr>
          <w:sz w:val="20"/>
          <w:szCs w:val="20"/>
          <w:lang w:val="lt-LT"/>
        </w:rPr>
      </w:pPr>
      <w:r w:rsidRPr="00462441">
        <w:rPr>
          <w:sz w:val="20"/>
          <w:szCs w:val="20"/>
          <w:lang w:val="lt-LT"/>
        </w:rPr>
        <w:t>SUDERINTA</w:t>
      </w:r>
    </w:p>
    <w:p w:rsidR="00462441" w:rsidRPr="00462441" w:rsidRDefault="00462441" w:rsidP="00462441">
      <w:pPr>
        <w:pStyle w:val="xl23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20"/>
          <w:szCs w:val="20"/>
        </w:rPr>
      </w:pPr>
      <w:r w:rsidRPr="00462441">
        <w:rPr>
          <w:sz w:val="20"/>
          <w:szCs w:val="20"/>
          <w:lang w:val="en-GB"/>
        </w:rPr>
        <w:t xml:space="preserve">Lietuvos </w:t>
      </w:r>
      <w:proofErr w:type="spellStart"/>
      <w:r w:rsidRPr="00462441">
        <w:rPr>
          <w:sz w:val="20"/>
          <w:szCs w:val="20"/>
          <w:lang w:val="en-GB"/>
        </w:rPr>
        <w:t>statistikos</w:t>
      </w:r>
      <w:proofErr w:type="spellEnd"/>
      <w:r w:rsidRPr="00462441">
        <w:rPr>
          <w:sz w:val="20"/>
          <w:szCs w:val="20"/>
          <w:lang w:val="en-GB"/>
        </w:rPr>
        <w:t xml:space="preserve"> </w:t>
      </w:r>
      <w:proofErr w:type="spellStart"/>
      <w:r w:rsidRPr="00462441">
        <w:rPr>
          <w:sz w:val="20"/>
          <w:szCs w:val="20"/>
          <w:lang w:val="en-GB"/>
        </w:rPr>
        <w:t>departamento</w:t>
      </w:r>
      <w:proofErr w:type="spellEnd"/>
      <w:r w:rsidRPr="00462441">
        <w:rPr>
          <w:sz w:val="20"/>
          <w:szCs w:val="20"/>
          <w:lang w:val="en-GB"/>
        </w:rPr>
        <w:t xml:space="preserve"> </w:t>
      </w:r>
    </w:p>
    <w:p w:rsidR="00462441" w:rsidRPr="00462441" w:rsidRDefault="00462441" w:rsidP="00462441">
      <w:pPr>
        <w:rPr>
          <w:sz w:val="20"/>
          <w:szCs w:val="20"/>
        </w:rPr>
      </w:pPr>
      <w:r w:rsidRPr="00462441">
        <w:rPr>
          <w:sz w:val="20"/>
          <w:szCs w:val="20"/>
        </w:rPr>
        <w:t>2019 m. rugpjūčio 19 d. raštu Nr. SD-470</w:t>
      </w:r>
    </w:p>
    <w:p w:rsidR="00556207" w:rsidRPr="005F0F8B" w:rsidRDefault="00556207" w:rsidP="00556207">
      <w:pPr>
        <w:pStyle w:val="Antrat5"/>
        <w:jc w:val="center"/>
        <w:rPr>
          <w:rFonts w:ascii="Times New Roman" w:hAnsi="Times New Roman"/>
          <w:bCs w:val="0"/>
          <w:i w:val="0"/>
          <w:sz w:val="16"/>
          <w:szCs w:val="16"/>
        </w:rPr>
      </w:pPr>
      <w:r w:rsidRPr="005F0F8B">
        <w:rPr>
          <w:rFonts w:ascii="Times New Roman" w:hAnsi="Times New Roman"/>
          <w:i w:val="0"/>
          <w:sz w:val="16"/>
          <w:szCs w:val="16"/>
        </w:rPr>
        <w:t>IN</w:t>
      </w:r>
      <w:r w:rsidRPr="005F0F8B">
        <w:rPr>
          <w:rFonts w:ascii="Times New Roman" w:hAnsi="Times New Roman"/>
          <w:i w:val="0"/>
          <w:spacing w:val="-3"/>
          <w:sz w:val="16"/>
          <w:szCs w:val="16"/>
        </w:rPr>
        <w:t>F</w:t>
      </w:r>
      <w:r w:rsidRPr="005F0F8B">
        <w:rPr>
          <w:rFonts w:ascii="Times New Roman" w:hAnsi="Times New Roman"/>
          <w:i w:val="0"/>
          <w:sz w:val="16"/>
          <w:szCs w:val="16"/>
        </w:rPr>
        <w:t>ORMACIJA D</w:t>
      </w:r>
      <w:r w:rsidRPr="005F0F8B">
        <w:rPr>
          <w:rFonts w:ascii="Times New Roman" w:hAnsi="Times New Roman"/>
          <w:i w:val="0"/>
          <w:spacing w:val="1"/>
          <w:sz w:val="16"/>
          <w:szCs w:val="16"/>
        </w:rPr>
        <w:t>Ė</w:t>
      </w:r>
      <w:r w:rsidRPr="005F0F8B">
        <w:rPr>
          <w:rFonts w:ascii="Times New Roman" w:hAnsi="Times New Roman"/>
          <w:i w:val="0"/>
          <w:sz w:val="16"/>
          <w:szCs w:val="16"/>
        </w:rPr>
        <w:t>L</w:t>
      </w:r>
      <w:r w:rsidRPr="005F0F8B">
        <w:rPr>
          <w:rFonts w:ascii="Times New Roman" w:hAnsi="Times New Roman"/>
          <w:i w:val="0"/>
          <w:spacing w:val="1"/>
          <w:sz w:val="16"/>
          <w:szCs w:val="16"/>
        </w:rPr>
        <w:t xml:space="preserve"> </w:t>
      </w:r>
      <w:r w:rsidRPr="005F0F8B">
        <w:rPr>
          <w:rFonts w:ascii="Times New Roman" w:hAnsi="Times New Roman"/>
          <w:i w:val="0"/>
          <w:sz w:val="16"/>
          <w:szCs w:val="16"/>
        </w:rPr>
        <w:t xml:space="preserve">METŲ PERSONALO STATISTINĖS ATASKAITOS </w:t>
      </w:r>
      <w:r w:rsidRPr="005F0F8B">
        <w:rPr>
          <w:rFonts w:ascii="Times New Roman" w:hAnsi="Times New Roman"/>
          <w:bCs w:val="0"/>
          <w:i w:val="0"/>
          <w:sz w:val="16"/>
          <w:szCs w:val="16"/>
        </w:rPr>
        <w:t>Nr. 3 (SVEIKATA)</w:t>
      </w:r>
    </w:p>
    <w:p w:rsidR="00556207" w:rsidRPr="005F0F8B" w:rsidRDefault="00556207" w:rsidP="00DF6F10">
      <w:pPr>
        <w:spacing w:line="16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2"/>
        <w:gridCol w:w="7908"/>
      </w:tblGrid>
      <w:tr w:rsidR="00556207" w:rsidRPr="005F0F8B" w:rsidTr="00036C30">
        <w:tc>
          <w:tcPr>
            <w:tcW w:w="2232" w:type="dxa"/>
            <w:shd w:val="clear" w:color="auto" w:fill="auto"/>
          </w:tcPr>
          <w:p w:rsidR="00BB6BEA" w:rsidRPr="005F0F8B" w:rsidRDefault="00036C30" w:rsidP="00DF6F10">
            <w:pPr>
              <w:spacing w:line="180" w:lineRule="exact"/>
              <w:jc w:val="center"/>
              <w:rPr>
                <w:b/>
                <w:spacing w:val="-20"/>
                <w:w w:val="98"/>
                <w:sz w:val="16"/>
                <w:szCs w:val="16"/>
                <w:lang w:eastAsia="lt-LT"/>
              </w:rPr>
            </w:pPr>
            <w:r w:rsidRPr="005F0F8B">
              <w:rPr>
                <w:b/>
                <w:spacing w:val="-20"/>
                <w:w w:val="98"/>
                <w:sz w:val="16"/>
                <w:szCs w:val="16"/>
                <w:lang w:eastAsia="lt-LT"/>
              </w:rPr>
              <w:t xml:space="preserve">TEISINIS STATISTINIO </w:t>
            </w:r>
          </w:p>
          <w:p w:rsidR="00556207" w:rsidRPr="005F0F8B" w:rsidRDefault="00036C30" w:rsidP="00DF6F10">
            <w:pPr>
              <w:spacing w:after="60" w:line="180" w:lineRule="exact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5F0F8B">
              <w:rPr>
                <w:b/>
                <w:spacing w:val="-20"/>
                <w:w w:val="98"/>
                <w:sz w:val="16"/>
                <w:szCs w:val="16"/>
                <w:lang w:eastAsia="lt-LT"/>
              </w:rPr>
              <w:t>TYRIMO PAGRINDAS</w:t>
            </w:r>
          </w:p>
        </w:tc>
        <w:tc>
          <w:tcPr>
            <w:tcW w:w="7908" w:type="dxa"/>
            <w:shd w:val="clear" w:color="auto" w:fill="auto"/>
          </w:tcPr>
          <w:p w:rsidR="00556207" w:rsidRPr="005F0F8B" w:rsidRDefault="00556207" w:rsidP="00DF6F10">
            <w:pPr>
              <w:spacing w:line="180" w:lineRule="exact"/>
              <w:jc w:val="both"/>
              <w:rPr>
                <w:rStyle w:val="FontStyle22"/>
                <w:sz w:val="16"/>
                <w:szCs w:val="16"/>
              </w:rPr>
            </w:pPr>
            <w:r w:rsidRPr="005F0F8B">
              <w:rPr>
                <w:rStyle w:val="FontStyle22"/>
                <w:sz w:val="16"/>
                <w:szCs w:val="16"/>
              </w:rPr>
              <w:t>2008 m. gruodžio 16 d. Europos Parlamento ir Tarybos reglamentas (EB) Nr. 1338/2008 dėl Bendrijos statistikos apie visuomenės sveikatą ir sveikatą bei saugą darbe.</w:t>
            </w:r>
          </w:p>
          <w:p w:rsidR="00556207" w:rsidRPr="005F0F8B" w:rsidRDefault="00556207" w:rsidP="00DF6F10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5F0F8B">
              <w:rPr>
                <w:sz w:val="16"/>
                <w:szCs w:val="16"/>
              </w:rPr>
              <w:t xml:space="preserve">Lietuvos Respublikos visuomenės sveikatos </w:t>
            </w:r>
            <w:proofErr w:type="spellStart"/>
            <w:r w:rsidRPr="005F0F8B">
              <w:rPr>
                <w:sz w:val="16"/>
                <w:szCs w:val="16"/>
              </w:rPr>
              <w:t>stebėsenos</w:t>
            </w:r>
            <w:proofErr w:type="spellEnd"/>
            <w:r w:rsidRPr="005F0F8B">
              <w:rPr>
                <w:sz w:val="16"/>
                <w:szCs w:val="16"/>
              </w:rPr>
              <w:t xml:space="preserve"> (monitoringo) įstatymas.</w:t>
            </w:r>
          </w:p>
          <w:p w:rsidR="00556207" w:rsidRPr="005F0F8B" w:rsidRDefault="00556207" w:rsidP="00DF6F10">
            <w:pPr>
              <w:spacing w:after="60" w:line="180" w:lineRule="exact"/>
              <w:jc w:val="both"/>
              <w:rPr>
                <w:b/>
                <w:bCs/>
                <w:sz w:val="16"/>
                <w:szCs w:val="16"/>
              </w:rPr>
            </w:pPr>
            <w:r w:rsidRPr="005F0F8B">
              <w:rPr>
                <w:sz w:val="16"/>
                <w:szCs w:val="16"/>
              </w:rPr>
              <w:t xml:space="preserve">Lietuvos Respublikos sveikatos apsaugos ministro 1999 m. lapkričio 29 d. įsakymas Nr. 515 </w:t>
            </w:r>
            <w:r w:rsidRPr="005F0F8B">
              <w:rPr>
                <w:spacing w:val="-2"/>
                <w:sz w:val="16"/>
                <w:szCs w:val="16"/>
              </w:rPr>
              <w:t>„</w:t>
            </w:r>
            <w:r w:rsidRPr="005F0F8B">
              <w:rPr>
                <w:sz w:val="16"/>
                <w:szCs w:val="16"/>
              </w:rPr>
              <w:t>Dėl Sveikatos priežiūros įstaigų veiklos apskaitos ir atskaitomybės tvarkos".</w:t>
            </w:r>
          </w:p>
        </w:tc>
      </w:tr>
      <w:tr w:rsidR="00556207" w:rsidRPr="005F0F8B" w:rsidTr="00036C30">
        <w:tc>
          <w:tcPr>
            <w:tcW w:w="2232" w:type="dxa"/>
            <w:shd w:val="clear" w:color="auto" w:fill="auto"/>
          </w:tcPr>
          <w:p w:rsidR="00556207" w:rsidRPr="005F0F8B" w:rsidRDefault="00556207" w:rsidP="00DF6F10">
            <w:pPr>
              <w:spacing w:after="60" w:line="180" w:lineRule="exact"/>
              <w:ind w:firstLine="1"/>
              <w:jc w:val="center"/>
              <w:rPr>
                <w:spacing w:val="-20"/>
                <w:w w:val="98"/>
                <w:sz w:val="16"/>
                <w:szCs w:val="16"/>
              </w:rPr>
            </w:pPr>
            <w:r w:rsidRPr="005F0F8B">
              <w:rPr>
                <w:b/>
                <w:spacing w:val="-20"/>
                <w:w w:val="98"/>
                <w:sz w:val="16"/>
                <w:szCs w:val="16"/>
              </w:rPr>
              <w:t>STATISTINIO TYRIMO RŪŠIS, APIMTIS IR TIKSLAS</w:t>
            </w:r>
          </w:p>
          <w:p w:rsidR="00556207" w:rsidRPr="005F0F8B" w:rsidRDefault="00556207" w:rsidP="00DF6F10">
            <w:pPr>
              <w:spacing w:after="60" w:line="180" w:lineRule="exact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</w:p>
        </w:tc>
        <w:tc>
          <w:tcPr>
            <w:tcW w:w="7908" w:type="dxa"/>
            <w:shd w:val="clear" w:color="auto" w:fill="auto"/>
          </w:tcPr>
          <w:p w:rsidR="00556207" w:rsidRPr="005F0F8B" w:rsidRDefault="00556207" w:rsidP="00DF6F10">
            <w:pPr>
              <w:tabs>
                <w:tab w:val="left" w:pos="7407"/>
              </w:tabs>
              <w:spacing w:after="60" w:line="180" w:lineRule="exact"/>
              <w:ind w:right="34"/>
              <w:jc w:val="both"/>
              <w:rPr>
                <w:b/>
                <w:bCs/>
                <w:sz w:val="16"/>
                <w:szCs w:val="16"/>
              </w:rPr>
            </w:pPr>
            <w:r w:rsidRPr="005F0F8B">
              <w:rPr>
                <w:spacing w:val="-4"/>
                <w:sz w:val="16"/>
                <w:szCs w:val="16"/>
              </w:rPr>
              <w:t>Ištisinis s</w:t>
            </w:r>
            <w:r w:rsidRPr="005F0F8B">
              <w:rPr>
                <w:spacing w:val="-2"/>
                <w:sz w:val="16"/>
                <w:szCs w:val="16"/>
              </w:rPr>
              <w:t>tatistini</w:t>
            </w:r>
            <w:r w:rsidRPr="005F0F8B">
              <w:rPr>
                <w:sz w:val="16"/>
                <w:szCs w:val="16"/>
              </w:rPr>
              <w:t>s</w:t>
            </w:r>
            <w:r w:rsidRPr="005F0F8B">
              <w:rPr>
                <w:spacing w:val="-4"/>
                <w:sz w:val="16"/>
                <w:szCs w:val="16"/>
              </w:rPr>
              <w:t xml:space="preserve"> t</w:t>
            </w:r>
            <w:r w:rsidRPr="005F0F8B">
              <w:rPr>
                <w:spacing w:val="-5"/>
                <w:sz w:val="16"/>
                <w:szCs w:val="16"/>
              </w:rPr>
              <w:t>y</w:t>
            </w:r>
            <w:r w:rsidRPr="005F0F8B">
              <w:rPr>
                <w:spacing w:val="-2"/>
                <w:sz w:val="16"/>
                <w:szCs w:val="16"/>
              </w:rPr>
              <w:t>ri</w:t>
            </w:r>
            <w:r w:rsidRPr="005F0F8B">
              <w:rPr>
                <w:spacing w:val="-6"/>
                <w:sz w:val="16"/>
                <w:szCs w:val="16"/>
              </w:rPr>
              <w:t>m</w:t>
            </w:r>
            <w:r w:rsidRPr="005F0F8B">
              <w:rPr>
                <w:spacing w:val="-2"/>
                <w:sz w:val="16"/>
                <w:szCs w:val="16"/>
              </w:rPr>
              <w:t xml:space="preserve">as. </w:t>
            </w:r>
            <w:r w:rsidRPr="005F0F8B">
              <w:rPr>
                <w:spacing w:val="-3"/>
                <w:sz w:val="16"/>
                <w:szCs w:val="16"/>
              </w:rPr>
              <w:t>S</w:t>
            </w:r>
            <w:r w:rsidRPr="005F0F8B">
              <w:rPr>
                <w:spacing w:val="-1"/>
                <w:sz w:val="16"/>
                <w:szCs w:val="16"/>
              </w:rPr>
              <w:t>t</w:t>
            </w:r>
            <w:r w:rsidRPr="005F0F8B">
              <w:rPr>
                <w:spacing w:val="-2"/>
                <w:sz w:val="16"/>
                <w:szCs w:val="16"/>
              </w:rPr>
              <w:t>atistin</w:t>
            </w:r>
            <w:r w:rsidRPr="005F0F8B">
              <w:rPr>
                <w:sz w:val="16"/>
                <w:szCs w:val="16"/>
              </w:rPr>
              <w:t>ę</w:t>
            </w:r>
            <w:r w:rsidRPr="005F0F8B">
              <w:rPr>
                <w:spacing w:val="2"/>
                <w:sz w:val="16"/>
                <w:szCs w:val="16"/>
              </w:rPr>
              <w:t xml:space="preserve"> </w:t>
            </w:r>
            <w:r w:rsidRPr="005F0F8B">
              <w:rPr>
                <w:spacing w:val="-2"/>
                <w:sz w:val="16"/>
                <w:szCs w:val="16"/>
              </w:rPr>
              <w:t>atas</w:t>
            </w:r>
            <w:r w:rsidRPr="005F0F8B">
              <w:rPr>
                <w:spacing w:val="-5"/>
                <w:sz w:val="16"/>
                <w:szCs w:val="16"/>
              </w:rPr>
              <w:t>k</w:t>
            </w:r>
            <w:r w:rsidRPr="005F0F8B">
              <w:rPr>
                <w:spacing w:val="-2"/>
                <w:sz w:val="16"/>
                <w:szCs w:val="16"/>
              </w:rPr>
              <w:t>ait</w:t>
            </w:r>
            <w:r w:rsidRPr="005F0F8B">
              <w:rPr>
                <w:sz w:val="16"/>
                <w:szCs w:val="16"/>
              </w:rPr>
              <w:t>ą</w:t>
            </w:r>
            <w:r w:rsidRPr="005F0F8B">
              <w:rPr>
                <w:spacing w:val="2"/>
                <w:sz w:val="16"/>
                <w:szCs w:val="16"/>
              </w:rPr>
              <w:t xml:space="preserve"> </w:t>
            </w:r>
            <w:r w:rsidRPr="005F0F8B">
              <w:rPr>
                <w:spacing w:val="-2"/>
                <w:sz w:val="16"/>
                <w:szCs w:val="16"/>
              </w:rPr>
              <w:t>pild</w:t>
            </w:r>
            <w:r w:rsidRPr="005F0F8B">
              <w:rPr>
                <w:sz w:val="16"/>
                <w:szCs w:val="16"/>
              </w:rPr>
              <w:t>o</w:t>
            </w:r>
            <w:r w:rsidRPr="005F0F8B">
              <w:rPr>
                <w:spacing w:val="3"/>
                <w:sz w:val="16"/>
                <w:szCs w:val="16"/>
              </w:rPr>
              <w:t xml:space="preserve"> </w:t>
            </w:r>
            <w:r w:rsidRPr="005F0F8B">
              <w:rPr>
                <w:sz w:val="16"/>
                <w:szCs w:val="16"/>
              </w:rPr>
              <w:t>visos sveikatos priežiūros, sveikatos mokslo, mokymo ir administravimo įstaigos</w:t>
            </w:r>
            <w:r w:rsidRPr="005F0F8B">
              <w:rPr>
                <w:spacing w:val="3"/>
                <w:sz w:val="16"/>
                <w:szCs w:val="16"/>
              </w:rPr>
              <w:t xml:space="preserve">. </w:t>
            </w:r>
            <w:r w:rsidRPr="005F0F8B">
              <w:rPr>
                <w:spacing w:val="-2"/>
                <w:sz w:val="16"/>
                <w:szCs w:val="16"/>
              </w:rPr>
              <w:t>Tiria</w:t>
            </w:r>
            <w:r w:rsidRPr="005F0F8B">
              <w:rPr>
                <w:spacing w:val="-6"/>
                <w:sz w:val="16"/>
                <w:szCs w:val="16"/>
              </w:rPr>
              <w:t>m</w:t>
            </w:r>
            <w:r w:rsidRPr="005F0F8B">
              <w:rPr>
                <w:spacing w:val="-2"/>
                <w:sz w:val="16"/>
                <w:szCs w:val="16"/>
              </w:rPr>
              <w:t>asi</w:t>
            </w:r>
            <w:r w:rsidRPr="005F0F8B">
              <w:rPr>
                <w:sz w:val="16"/>
                <w:szCs w:val="16"/>
              </w:rPr>
              <w:t>s</w:t>
            </w:r>
            <w:r w:rsidRPr="005F0F8B">
              <w:rPr>
                <w:spacing w:val="-4"/>
                <w:sz w:val="16"/>
                <w:szCs w:val="16"/>
              </w:rPr>
              <w:t xml:space="preserve"> </w:t>
            </w:r>
            <w:r w:rsidRPr="005F0F8B">
              <w:rPr>
                <w:spacing w:val="-2"/>
                <w:sz w:val="16"/>
                <w:szCs w:val="16"/>
              </w:rPr>
              <w:t>lai</w:t>
            </w:r>
            <w:r w:rsidRPr="005F0F8B">
              <w:rPr>
                <w:spacing w:val="-5"/>
                <w:sz w:val="16"/>
                <w:szCs w:val="16"/>
              </w:rPr>
              <w:t>k</w:t>
            </w:r>
            <w:r w:rsidRPr="005F0F8B">
              <w:rPr>
                <w:spacing w:val="-2"/>
                <w:sz w:val="16"/>
                <w:szCs w:val="16"/>
              </w:rPr>
              <w:t>otarpi</w:t>
            </w:r>
            <w:r w:rsidRPr="005F0F8B">
              <w:rPr>
                <w:sz w:val="16"/>
                <w:szCs w:val="16"/>
              </w:rPr>
              <w:t>s</w:t>
            </w:r>
            <w:r w:rsidRPr="005F0F8B">
              <w:rPr>
                <w:spacing w:val="-4"/>
                <w:sz w:val="16"/>
                <w:szCs w:val="16"/>
              </w:rPr>
              <w:t xml:space="preserve"> </w:t>
            </w:r>
            <w:r w:rsidRPr="005F0F8B">
              <w:rPr>
                <w:sz w:val="16"/>
                <w:szCs w:val="16"/>
              </w:rPr>
              <w:t>–</w:t>
            </w:r>
            <w:r w:rsidRPr="005F0F8B">
              <w:rPr>
                <w:spacing w:val="-4"/>
                <w:sz w:val="16"/>
                <w:szCs w:val="16"/>
              </w:rPr>
              <w:t xml:space="preserve"> metai</w:t>
            </w:r>
            <w:r w:rsidRPr="005F0F8B">
              <w:rPr>
                <w:spacing w:val="-2"/>
                <w:sz w:val="16"/>
                <w:szCs w:val="16"/>
              </w:rPr>
              <w:t xml:space="preserve">. </w:t>
            </w:r>
            <w:r w:rsidRPr="005F0F8B">
              <w:rPr>
                <w:spacing w:val="-3"/>
                <w:sz w:val="16"/>
                <w:szCs w:val="16"/>
              </w:rPr>
              <w:t>S</w:t>
            </w:r>
            <w:r w:rsidRPr="005F0F8B">
              <w:rPr>
                <w:spacing w:val="-1"/>
                <w:sz w:val="16"/>
                <w:szCs w:val="16"/>
              </w:rPr>
              <w:t>t</w:t>
            </w:r>
            <w:r w:rsidRPr="005F0F8B">
              <w:rPr>
                <w:spacing w:val="-2"/>
                <w:sz w:val="16"/>
                <w:szCs w:val="16"/>
              </w:rPr>
              <w:t>a</w:t>
            </w:r>
            <w:r w:rsidRPr="005F0F8B">
              <w:rPr>
                <w:spacing w:val="-1"/>
                <w:sz w:val="16"/>
                <w:szCs w:val="16"/>
              </w:rPr>
              <w:t>ti</w:t>
            </w:r>
            <w:r w:rsidRPr="005F0F8B">
              <w:rPr>
                <w:spacing w:val="-2"/>
                <w:sz w:val="16"/>
                <w:szCs w:val="16"/>
              </w:rPr>
              <w:t>s</w:t>
            </w:r>
            <w:r w:rsidRPr="005F0F8B">
              <w:rPr>
                <w:spacing w:val="-1"/>
                <w:sz w:val="16"/>
                <w:szCs w:val="16"/>
              </w:rPr>
              <w:t>ti</w:t>
            </w:r>
            <w:r w:rsidRPr="005F0F8B">
              <w:rPr>
                <w:spacing w:val="-2"/>
                <w:sz w:val="16"/>
                <w:szCs w:val="16"/>
              </w:rPr>
              <w:t>n</w:t>
            </w:r>
            <w:r w:rsidRPr="005F0F8B">
              <w:rPr>
                <w:spacing w:val="-1"/>
                <w:sz w:val="16"/>
                <w:szCs w:val="16"/>
              </w:rPr>
              <w:t>i</w:t>
            </w:r>
            <w:r w:rsidRPr="005F0F8B">
              <w:rPr>
                <w:sz w:val="16"/>
                <w:szCs w:val="16"/>
              </w:rPr>
              <w:t>o</w:t>
            </w:r>
            <w:r w:rsidRPr="005F0F8B">
              <w:rPr>
                <w:spacing w:val="2"/>
                <w:sz w:val="16"/>
                <w:szCs w:val="16"/>
              </w:rPr>
              <w:t xml:space="preserve"> </w:t>
            </w:r>
            <w:r w:rsidRPr="005F0F8B">
              <w:rPr>
                <w:spacing w:val="-1"/>
                <w:sz w:val="16"/>
                <w:szCs w:val="16"/>
              </w:rPr>
              <w:t>t</w:t>
            </w:r>
            <w:r w:rsidRPr="005F0F8B">
              <w:rPr>
                <w:spacing w:val="-5"/>
                <w:sz w:val="16"/>
                <w:szCs w:val="16"/>
              </w:rPr>
              <w:t>y</w:t>
            </w:r>
            <w:r w:rsidRPr="005F0F8B">
              <w:rPr>
                <w:spacing w:val="-2"/>
                <w:sz w:val="16"/>
                <w:szCs w:val="16"/>
              </w:rPr>
              <w:t>r</w:t>
            </w:r>
            <w:r w:rsidRPr="005F0F8B">
              <w:rPr>
                <w:spacing w:val="-1"/>
                <w:sz w:val="16"/>
                <w:szCs w:val="16"/>
              </w:rPr>
              <w:t>i</w:t>
            </w:r>
            <w:r w:rsidRPr="005F0F8B">
              <w:rPr>
                <w:spacing w:val="-6"/>
                <w:sz w:val="16"/>
                <w:szCs w:val="16"/>
              </w:rPr>
              <w:t>m</w:t>
            </w:r>
            <w:r w:rsidRPr="005F0F8B">
              <w:rPr>
                <w:sz w:val="16"/>
                <w:szCs w:val="16"/>
              </w:rPr>
              <w:t>o</w:t>
            </w:r>
            <w:r w:rsidRPr="005F0F8B">
              <w:rPr>
                <w:spacing w:val="2"/>
                <w:sz w:val="16"/>
                <w:szCs w:val="16"/>
              </w:rPr>
              <w:t xml:space="preserve"> </w:t>
            </w:r>
            <w:r w:rsidRPr="005F0F8B">
              <w:rPr>
                <w:spacing w:val="-1"/>
                <w:sz w:val="16"/>
                <w:szCs w:val="16"/>
              </w:rPr>
              <w:t>ti</w:t>
            </w:r>
            <w:r w:rsidRPr="005F0F8B">
              <w:rPr>
                <w:spacing w:val="-5"/>
                <w:sz w:val="16"/>
                <w:szCs w:val="16"/>
              </w:rPr>
              <w:t>k</w:t>
            </w:r>
            <w:r w:rsidRPr="005F0F8B">
              <w:rPr>
                <w:spacing w:val="-2"/>
                <w:sz w:val="16"/>
                <w:szCs w:val="16"/>
              </w:rPr>
              <w:t>s</w:t>
            </w:r>
            <w:r w:rsidRPr="005F0F8B">
              <w:rPr>
                <w:spacing w:val="-1"/>
                <w:sz w:val="16"/>
                <w:szCs w:val="16"/>
              </w:rPr>
              <w:t>l</w:t>
            </w:r>
            <w:r w:rsidRPr="005F0F8B">
              <w:rPr>
                <w:spacing w:val="-2"/>
                <w:sz w:val="16"/>
                <w:szCs w:val="16"/>
              </w:rPr>
              <w:t>a</w:t>
            </w:r>
            <w:r w:rsidRPr="005F0F8B">
              <w:rPr>
                <w:sz w:val="16"/>
                <w:szCs w:val="16"/>
              </w:rPr>
              <w:t>s</w:t>
            </w:r>
            <w:r w:rsidRPr="005F0F8B">
              <w:rPr>
                <w:spacing w:val="3"/>
                <w:sz w:val="16"/>
                <w:szCs w:val="16"/>
              </w:rPr>
              <w:t xml:space="preserve"> </w:t>
            </w:r>
            <w:r w:rsidRPr="005F0F8B">
              <w:rPr>
                <w:sz w:val="16"/>
                <w:szCs w:val="16"/>
              </w:rPr>
              <w:t>–</w:t>
            </w:r>
            <w:r w:rsidRPr="005F0F8B">
              <w:rPr>
                <w:spacing w:val="2"/>
                <w:sz w:val="16"/>
                <w:szCs w:val="16"/>
              </w:rPr>
              <w:t xml:space="preserve"> </w:t>
            </w:r>
            <w:r w:rsidRPr="005F0F8B">
              <w:rPr>
                <w:spacing w:val="1"/>
                <w:sz w:val="16"/>
                <w:szCs w:val="16"/>
              </w:rPr>
              <w:t>paren</w:t>
            </w:r>
            <w:r w:rsidRPr="005F0F8B">
              <w:rPr>
                <w:spacing w:val="-2"/>
                <w:sz w:val="16"/>
                <w:szCs w:val="16"/>
              </w:rPr>
              <w:t>g</w:t>
            </w:r>
            <w:r w:rsidRPr="005F0F8B">
              <w:rPr>
                <w:spacing w:val="1"/>
                <w:sz w:val="16"/>
                <w:szCs w:val="16"/>
              </w:rPr>
              <w:t>t</w:t>
            </w:r>
            <w:r w:rsidRPr="005F0F8B">
              <w:rPr>
                <w:sz w:val="16"/>
                <w:szCs w:val="16"/>
              </w:rPr>
              <w:t>i</w:t>
            </w:r>
            <w:r w:rsidRPr="005F0F8B">
              <w:rPr>
                <w:spacing w:val="8"/>
                <w:sz w:val="16"/>
                <w:szCs w:val="16"/>
              </w:rPr>
              <w:t xml:space="preserve"> </w:t>
            </w:r>
            <w:r w:rsidRPr="005F0F8B">
              <w:rPr>
                <w:spacing w:val="1"/>
                <w:sz w:val="16"/>
                <w:szCs w:val="16"/>
              </w:rPr>
              <w:t>i</w:t>
            </w:r>
            <w:r w:rsidRPr="005F0F8B">
              <w:rPr>
                <w:sz w:val="16"/>
                <w:szCs w:val="16"/>
              </w:rPr>
              <w:t>r</w:t>
            </w:r>
            <w:r w:rsidRPr="005F0F8B">
              <w:rPr>
                <w:spacing w:val="8"/>
                <w:sz w:val="16"/>
                <w:szCs w:val="16"/>
              </w:rPr>
              <w:t xml:space="preserve"> </w:t>
            </w:r>
            <w:r w:rsidRPr="005F0F8B">
              <w:rPr>
                <w:spacing w:val="1"/>
                <w:sz w:val="16"/>
                <w:szCs w:val="16"/>
              </w:rPr>
              <w:t>pas</w:t>
            </w:r>
            <w:r w:rsidRPr="005F0F8B">
              <w:rPr>
                <w:spacing w:val="-2"/>
                <w:sz w:val="16"/>
                <w:szCs w:val="16"/>
              </w:rPr>
              <w:t>k</w:t>
            </w:r>
            <w:r w:rsidRPr="005F0F8B">
              <w:rPr>
                <w:spacing w:val="1"/>
                <w:sz w:val="16"/>
                <w:szCs w:val="16"/>
              </w:rPr>
              <w:t>elbt</w:t>
            </w:r>
            <w:r w:rsidRPr="005F0F8B">
              <w:rPr>
                <w:sz w:val="16"/>
                <w:szCs w:val="16"/>
              </w:rPr>
              <w:t>i</w:t>
            </w:r>
            <w:r w:rsidRPr="005F0F8B">
              <w:rPr>
                <w:spacing w:val="8"/>
                <w:sz w:val="16"/>
                <w:szCs w:val="16"/>
              </w:rPr>
              <w:t xml:space="preserve"> </w:t>
            </w:r>
            <w:r w:rsidRPr="005F0F8B">
              <w:rPr>
                <w:spacing w:val="1"/>
                <w:sz w:val="16"/>
                <w:szCs w:val="16"/>
              </w:rPr>
              <w:t>statisti</w:t>
            </w:r>
            <w:r w:rsidRPr="005F0F8B">
              <w:rPr>
                <w:spacing w:val="-1"/>
                <w:sz w:val="16"/>
                <w:szCs w:val="16"/>
              </w:rPr>
              <w:t>n</w:t>
            </w:r>
            <w:r w:rsidRPr="005F0F8B">
              <w:rPr>
                <w:sz w:val="16"/>
                <w:szCs w:val="16"/>
              </w:rPr>
              <w:t>ę</w:t>
            </w:r>
            <w:r w:rsidRPr="005F0F8B">
              <w:rPr>
                <w:spacing w:val="5"/>
                <w:sz w:val="16"/>
                <w:szCs w:val="16"/>
              </w:rPr>
              <w:t xml:space="preserve"> </w:t>
            </w:r>
            <w:r w:rsidRPr="005F0F8B">
              <w:rPr>
                <w:spacing w:val="1"/>
                <w:sz w:val="16"/>
                <w:szCs w:val="16"/>
              </w:rPr>
              <w:t>infor</w:t>
            </w:r>
            <w:r w:rsidRPr="005F0F8B">
              <w:rPr>
                <w:spacing w:val="-4"/>
                <w:sz w:val="16"/>
                <w:szCs w:val="16"/>
              </w:rPr>
              <w:t>m</w:t>
            </w:r>
            <w:r w:rsidRPr="005F0F8B">
              <w:rPr>
                <w:spacing w:val="1"/>
                <w:sz w:val="16"/>
                <w:szCs w:val="16"/>
              </w:rPr>
              <w:t>aci</w:t>
            </w:r>
            <w:r w:rsidRPr="005F0F8B">
              <w:rPr>
                <w:spacing w:val="3"/>
                <w:sz w:val="16"/>
                <w:szCs w:val="16"/>
              </w:rPr>
              <w:t>j</w:t>
            </w:r>
            <w:r w:rsidRPr="005F0F8B">
              <w:rPr>
                <w:sz w:val="16"/>
                <w:szCs w:val="16"/>
              </w:rPr>
              <w:t>ą</w:t>
            </w:r>
            <w:r w:rsidRPr="005F0F8B">
              <w:rPr>
                <w:spacing w:val="5"/>
                <w:sz w:val="16"/>
                <w:szCs w:val="16"/>
              </w:rPr>
              <w:t xml:space="preserve"> apie sveikatos </w:t>
            </w:r>
            <w:r w:rsidR="00C4386E" w:rsidRPr="005F0F8B">
              <w:rPr>
                <w:spacing w:val="5"/>
                <w:sz w:val="16"/>
                <w:szCs w:val="16"/>
              </w:rPr>
              <w:t xml:space="preserve">priežiūros </w:t>
            </w:r>
            <w:r w:rsidRPr="005F0F8B">
              <w:rPr>
                <w:spacing w:val="5"/>
                <w:sz w:val="16"/>
                <w:szCs w:val="16"/>
              </w:rPr>
              <w:t>personalą</w:t>
            </w:r>
            <w:r w:rsidRPr="005F0F8B">
              <w:rPr>
                <w:spacing w:val="3"/>
                <w:sz w:val="16"/>
                <w:szCs w:val="16"/>
              </w:rPr>
              <w:t>.</w:t>
            </w:r>
          </w:p>
        </w:tc>
      </w:tr>
      <w:tr w:rsidR="00556207" w:rsidRPr="005F0F8B" w:rsidTr="00036C30">
        <w:tc>
          <w:tcPr>
            <w:tcW w:w="2232" w:type="dxa"/>
            <w:shd w:val="clear" w:color="auto" w:fill="auto"/>
          </w:tcPr>
          <w:p w:rsidR="00556207" w:rsidRPr="005F0F8B" w:rsidRDefault="00556207" w:rsidP="00DF6F10">
            <w:pPr>
              <w:spacing w:after="60" w:line="180" w:lineRule="exact"/>
              <w:ind w:firstLine="4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5F0F8B">
              <w:rPr>
                <w:b/>
                <w:spacing w:val="-20"/>
                <w:w w:val="98"/>
                <w:sz w:val="16"/>
                <w:szCs w:val="16"/>
              </w:rPr>
              <w:t>STATISTINĖS INFORMACIJOS PASKELBIMO LAIKAS IR VIETA</w:t>
            </w:r>
          </w:p>
        </w:tc>
        <w:tc>
          <w:tcPr>
            <w:tcW w:w="7908" w:type="dxa"/>
            <w:shd w:val="clear" w:color="auto" w:fill="auto"/>
          </w:tcPr>
          <w:p w:rsidR="00556207" w:rsidRPr="005F0F8B" w:rsidRDefault="00556207" w:rsidP="00DF6F10">
            <w:pPr>
              <w:tabs>
                <w:tab w:val="left" w:pos="7407"/>
              </w:tabs>
              <w:spacing w:after="60" w:line="180" w:lineRule="exact"/>
              <w:ind w:right="34"/>
              <w:jc w:val="both"/>
              <w:rPr>
                <w:b/>
                <w:bCs/>
                <w:sz w:val="16"/>
                <w:szCs w:val="16"/>
              </w:rPr>
            </w:pPr>
            <w:r w:rsidRPr="005F0F8B">
              <w:rPr>
                <w:spacing w:val="-2"/>
                <w:sz w:val="16"/>
                <w:szCs w:val="16"/>
              </w:rPr>
              <w:t>135-140</w:t>
            </w:r>
            <w:r w:rsidRPr="005F0F8B">
              <w:rPr>
                <w:spacing w:val="-4"/>
                <w:sz w:val="16"/>
                <w:szCs w:val="16"/>
              </w:rPr>
              <w:t xml:space="preserve"> </w:t>
            </w:r>
            <w:r w:rsidRPr="005F0F8B">
              <w:rPr>
                <w:spacing w:val="-2"/>
                <w:sz w:val="16"/>
                <w:szCs w:val="16"/>
              </w:rPr>
              <w:t>d</w:t>
            </w:r>
            <w:r w:rsidRPr="005F0F8B">
              <w:rPr>
                <w:sz w:val="16"/>
                <w:szCs w:val="16"/>
              </w:rPr>
              <w:t>.</w:t>
            </w:r>
            <w:r w:rsidRPr="005F0F8B">
              <w:rPr>
                <w:spacing w:val="-4"/>
                <w:sz w:val="16"/>
                <w:szCs w:val="16"/>
              </w:rPr>
              <w:t xml:space="preserve"> </w:t>
            </w:r>
            <w:r w:rsidRPr="005F0F8B">
              <w:rPr>
                <w:spacing w:val="-2"/>
                <w:sz w:val="16"/>
                <w:szCs w:val="16"/>
              </w:rPr>
              <w:t>atas</w:t>
            </w:r>
            <w:r w:rsidRPr="005F0F8B">
              <w:rPr>
                <w:spacing w:val="-5"/>
                <w:sz w:val="16"/>
                <w:szCs w:val="16"/>
              </w:rPr>
              <w:t>k</w:t>
            </w:r>
            <w:r w:rsidRPr="005F0F8B">
              <w:rPr>
                <w:spacing w:val="-2"/>
                <w:sz w:val="16"/>
                <w:szCs w:val="16"/>
              </w:rPr>
              <w:t>aitinia</w:t>
            </w:r>
            <w:r w:rsidRPr="005F0F8B">
              <w:rPr>
                <w:sz w:val="16"/>
                <w:szCs w:val="16"/>
              </w:rPr>
              <w:t>ms</w:t>
            </w:r>
            <w:r w:rsidRPr="005F0F8B">
              <w:rPr>
                <w:spacing w:val="-8"/>
                <w:sz w:val="16"/>
                <w:szCs w:val="16"/>
              </w:rPr>
              <w:t xml:space="preserve"> metams </w:t>
            </w:r>
            <w:r w:rsidRPr="005F0F8B">
              <w:rPr>
                <w:spacing w:val="-2"/>
                <w:sz w:val="16"/>
                <w:szCs w:val="16"/>
              </w:rPr>
              <w:t>pasibai</w:t>
            </w:r>
            <w:r w:rsidRPr="005F0F8B">
              <w:rPr>
                <w:spacing w:val="-5"/>
                <w:sz w:val="16"/>
                <w:szCs w:val="16"/>
              </w:rPr>
              <w:t>g</w:t>
            </w:r>
            <w:r w:rsidRPr="005F0F8B">
              <w:rPr>
                <w:spacing w:val="-2"/>
                <w:sz w:val="16"/>
                <w:szCs w:val="16"/>
              </w:rPr>
              <w:t>u</w:t>
            </w:r>
            <w:r w:rsidRPr="005F0F8B">
              <w:rPr>
                <w:sz w:val="16"/>
                <w:szCs w:val="16"/>
              </w:rPr>
              <w:t>s</w:t>
            </w:r>
            <w:r w:rsidRPr="005F0F8B">
              <w:rPr>
                <w:spacing w:val="-4"/>
                <w:sz w:val="16"/>
                <w:szCs w:val="16"/>
              </w:rPr>
              <w:t xml:space="preserve"> kasmetiniame išankstiniame statistikos leidinyje </w:t>
            </w:r>
            <w:r w:rsidRPr="005F0F8B">
              <w:rPr>
                <w:spacing w:val="-2"/>
                <w:sz w:val="16"/>
                <w:szCs w:val="16"/>
              </w:rPr>
              <w:t>„Lietu</w:t>
            </w:r>
            <w:r w:rsidRPr="005F0F8B">
              <w:rPr>
                <w:spacing w:val="-5"/>
                <w:sz w:val="16"/>
                <w:szCs w:val="16"/>
              </w:rPr>
              <w:t>v</w:t>
            </w:r>
            <w:r w:rsidRPr="005F0F8B">
              <w:rPr>
                <w:spacing w:val="-2"/>
                <w:sz w:val="16"/>
                <w:szCs w:val="16"/>
              </w:rPr>
              <w:t>o</w:t>
            </w:r>
            <w:r w:rsidRPr="005F0F8B">
              <w:rPr>
                <w:sz w:val="16"/>
                <w:szCs w:val="16"/>
              </w:rPr>
              <w:t>s</w:t>
            </w:r>
            <w:r w:rsidRPr="005F0F8B">
              <w:rPr>
                <w:spacing w:val="-4"/>
                <w:sz w:val="16"/>
                <w:szCs w:val="16"/>
              </w:rPr>
              <w:t xml:space="preserve"> gyventojų sveikata ir sveikatos priežiūros įstaigų veikla</w:t>
            </w:r>
            <w:r w:rsidRPr="005F0F8B">
              <w:rPr>
                <w:spacing w:val="-2"/>
                <w:sz w:val="16"/>
                <w:szCs w:val="16"/>
              </w:rPr>
              <w:t xml:space="preserve">“; Higienos instituto interneto svetainėje </w:t>
            </w:r>
            <w:hyperlink r:id="rId14" w:history="1">
              <w:r w:rsidRPr="005F0F8B">
                <w:rPr>
                  <w:rStyle w:val="Hipersaitas"/>
                  <w:spacing w:val="-2"/>
                  <w:sz w:val="16"/>
                  <w:szCs w:val="16"/>
                </w:rPr>
                <w:t>www.hi.lt</w:t>
              </w:r>
            </w:hyperlink>
          </w:p>
        </w:tc>
      </w:tr>
      <w:tr w:rsidR="00036C30" w:rsidRPr="005F0F8B" w:rsidTr="00036C30">
        <w:tc>
          <w:tcPr>
            <w:tcW w:w="2232" w:type="dxa"/>
            <w:shd w:val="clear" w:color="auto" w:fill="auto"/>
          </w:tcPr>
          <w:p w:rsidR="00036C30" w:rsidRPr="005F0F8B" w:rsidRDefault="00036C30" w:rsidP="00DF6F10">
            <w:pPr>
              <w:spacing w:after="60" w:line="180" w:lineRule="exact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5F0F8B">
              <w:rPr>
                <w:b/>
                <w:spacing w:val="-20"/>
                <w:w w:val="98"/>
                <w:sz w:val="16"/>
                <w:szCs w:val="16"/>
              </w:rPr>
              <w:t>STATISTINIŲ DUOMENŲ PATEIKIMO PAREIGA</w:t>
            </w:r>
          </w:p>
        </w:tc>
        <w:tc>
          <w:tcPr>
            <w:tcW w:w="7908" w:type="dxa"/>
            <w:shd w:val="clear" w:color="auto" w:fill="auto"/>
          </w:tcPr>
          <w:p w:rsidR="00036C30" w:rsidRPr="005F0F8B" w:rsidRDefault="00036C30" w:rsidP="00DF6F10">
            <w:pPr>
              <w:spacing w:after="60" w:line="180" w:lineRule="exact"/>
              <w:jc w:val="both"/>
              <w:rPr>
                <w:b/>
                <w:bCs/>
                <w:sz w:val="16"/>
                <w:szCs w:val="16"/>
              </w:rPr>
            </w:pPr>
            <w:r w:rsidRPr="005F0F8B">
              <w:rPr>
                <w:sz w:val="16"/>
                <w:szCs w:val="16"/>
                <w:lang w:eastAsia="lt-LT"/>
              </w:rPr>
              <w:t xml:space="preserve">Lietuvos Respublikos oficialiosios statistikos įstatymo 17 straipsnio 1 dalis nustato, kad respondentai privalo Oficialiosios statistikos programai įgyvendinti teisės aktų nustatyta tvarka neatlygintinai teikti teisingus statistinius duomenis. </w:t>
            </w:r>
          </w:p>
        </w:tc>
      </w:tr>
      <w:tr w:rsidR="00036C30" w:rsidRPr="005F0F8B" w:rsidTr="00036C30">
        <w:tc>
          <w:tcPr>
            <w:tcW w:w="2232" w:type="dxa"/>
            <w:shd w:val="clear" w:color="auto" w:fill="auto"/>
          </w:tcPr>
          <w:p w:rsidR="00036C30" w:rsidRPr="005F0F8B" w:rsidRDefault="00036C30" w:rsidP="00DF6F10">
            <w:pPr>
              <w:spacing w:after="60" w:line="180" w:lineRule="exact"/>
              <w:ind w:firstLine="3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5F0F8B">
              <w:rPr>
                <w:b/>
                <w:spacing w:val="-20"/>
                <w:w w:val="98"/>
                <w:sz w:val="16"/>
                <w:szCs w:val="16"/>
              </w:rPr>
              <w:t>STATISTINIŲ DUOMENŲ KONFIDENCIALUMAS</w:t>
            </w:r>
          </w:p>
        </w:tc>
        <w:tc>
          <w:tcPr>
            <w:tcW w:w="7908" w:type="dxa"/>
            <w:shd w:val="clear" w:color="auto" w:fill="auto"/>
          </w:tcPr>
          <w:p w:rsidR="00036C30" w:rsidRPr="005F0F8B" w:rsidRDefault="00036C30" w:rsidP="00DF6F10">
            <w:pPr>
              <w:spacing w:after="60" w:line="180" w:lineRule="exact"/>
              <w:jc w:val="both"/>
              <w:rPr>
                <w:b/>
                <w:bCs/>
                <w:sz w:val="16"/>
                <w:szCs w:val="16"/>
              </w:rPr>
            </w:pPr>
            <w:r w:rsidRPr="005F0F8B">
              <w:rPr>
                <w:sz w:val="16"/>
                <w:szCs w:val="16"/>
                <w:lang w:eastAsia="lt-LT"/>
              </w:rPr>
              <w:t>Lietuvos Respublikos oficialiosios statistikos įstatymo 14 straipsnio 2 dalis: „Konfidencialūs statistiniai duomenys gali būti naudojami tik oficialiosios statistikos tikslams, išskyrus šio straipsnio 3 dalyje numatytas išimtis“.</w:t>
            </w:r>
          </w:p>
        </w:tc>
      </w:tr>
      <w:tr w:rsidR="00036C30" w:rsidRPr="005F0F8B" w:rsidTr="00036C30">
        <w:trPr>
          <w:trHeight w:val="659"/>
        </w:trPr>
        <w:tc>
          <w:tcPr>
            <w:tcW w:w="2232" w:type="dxa"/>
            <w:shd w:val="clear" w:color="auto" w:fill="auto"/>
          </w:tcPr>
          <w:p w:rsidR="00036C30" w:rsidRPr="005F0F8B" w:rsidRDefault="00036C30" w:rsidP="00DF6F10">
            <w:pPr>
              <w:spacing w:after="60" w:line="180" w:lineRule="exact"/>
              <w:ind w:firstLine="3"/>
              <w:jc w:val="center"/>
              <w:rPr>
                <w:b/>
                <w:spacing w:val="-20"/>
                <w:w w:val="98"/>
                <w:sz w:val="16"/>
                <w:szCs w:val="16"/>
              </w:rPr>
            </w:pPr>
            <w:r w:rsidRPr="005F0F8B">
              <w:rPr>
                <w:b/>
                <w:spacing w:val="-20"/>
                <w:w w:val="98"/>
                <w:sz w:val="16"/>
                <w:szCs w:val="16"/>
              </w:rPr>
              <w:t>STATISTINIŲ DUOMENŲ PATEIKIMO TVARKOS PAŽEIDIMAS</w:t>
            </w:r>
          </w:p>
        </w:tc>
        <w:tc>
          <w:tcPr>
            <w:tcW w:w="7908" w:type="dxa"/>
            <w:shd w:val="clear" w:color="auto" w:fill="auto"/>
          </w:tcPr>
          <w:p w:rsidR="00036C30" w:rsidRPr="005F0F8B" w:rsidRDefault="00036C30" w:rsidP="00DF6F10">
            <w:pPr>
              <w:tabs>
                <w:tab w:val="left" w:pos="7407"/>
              </w:tabs>
              <w:spacing w:after="60" w:line="180" w:lineRule="exact"/>
              <w:ind w:right="34"/>
              <w:jc w:val="both"/>
              <w:rPr>
                <w:spacing w:val="-2"/>
                <w:sz w:val="16"/>
                <w:szCs w:val="16"/>
              </w:rPr>
            </w:pPr>
            <w:r w:rsidRPr="005F0F8B">
              <w:rPr>
                <w:spacing w:val="-2"/>
                <w:sz w:val="16"/>
                <w:szCs w:val="16"/>
              </w:rPr>
              <w:t>Lietu</w:t>
            </w:r>
            <w:r w:rsidRPr="005F0F8B">
              <w:rPr>
                <w:spacing w:val="-5"/>
                <w:sz w:val="16"/>
                <w:szCs w:val="16"/>
              </w:rPr>
              <w:t>v</w:t>
            </w:r>
            <w:r w:rsidRPr="005F0F8B">
              <w:rPr>
                <w:spacing w:val="-2"/>
                <w:sz w:val="16"/>
                <w:szCs w:val="16"/>
              </w:rPr>
              <w:t>o</w:t>
            </w:r>
            <w:r w:rsidRPr="005F0F8B">
              <w:rPr>
                <w:sz w:val="16"/>
                <w:szCs w:val="16"/>
              </w:rPr>
              <w:t>s</w:t>
            </w:r>
            <w:r w:rsidRPr="005F0F8B">
              <w:rPr>
                <w:spacing w:val="-4"/>
                <w:sz w:val="16"/>
                <w:szCs w:val="16"/>
              </w:rPr>
              <w:t xml:space="preserve"> </w:t>
            </w:r>
            <w:r w:rsidRPr="005F0F8B">
              <w:rPr>
                <w:spacing w:val="-2"/>
                <w:sz w:val="16"/>
                <w:szCs w:val="16"/>
              </w:rPr>
              <w:t>Respubli</w:t>
            </w:r>
            <w:r w:rsidRPr="005F0F8B">
              <w:rPr>
                <w:spacing w:val="-5"/>
                <w:sz w:val="16"/>
                <w:szCs w:val="16"/>
              </w:rPr>
              <w:t>k</w:t>
            </w:r>
            <w:r w:rsidRPr="005F0F8B">
              <w:rPr>
                <w:spacing w:val="-2"/>
                <w:sz w:val="16"/>
                <w:szCs w:val="16"/>
              </w:rPr>
              <w:t>o</w:t>
            </w:r>
            <w:r w:rsidRPr="005F0F8B">
              <w:rPr>
                <w:sz w:val="16"/>
                <w:szCs w:val="16"/>
              </w:rPr>
              <w:t>s</w:t>
            </w:r>
            <w:r w:rsidRPr="005F0F8B">
              <w:rPr>
                <w:spacing w:val="-4"/>
                <w:sz w:val="16"/>
                <w:szCs w:val="16"/>
              </w:rPr>
              <w:t xml:space="preserve"> </w:t>
            </w:r>
            <w:r w:rsidRPr="005F0F8B">
              <w:rPr>
                <w:spacing w:val="-2"/>
                <w:sz w:val="16"/>
                <w:szCs w:val="16"/>
              </w:rPr>
              <w:t>ad</w:t>
            </w:r>
            <w:r w:rsidRPr="005F0F8B">
              <w:rPr>
                <w:spacing w:val="-6"/>
                <w:sz w:val="16"/>
                <w:szCs w:val="16"/>
              </w:rPr>
              <w:t>m</w:t>
            </w:r>
            <w:r w:rsidRPr="005F0F8B">
              <w:rPr>
                <w:spacing w:val="-1"/>
                <w:sz w:val="16"/>
                <w:szCs w:val="16"/>
              </w:rPr>
              <w:t>i</w:t>
            </w:r>
            <w:r w:rsidRPr="005F0F8B">
              <w:rPr>
                <w:spacing w:val="-2"/>
                <w:sz w:val="16"/>
                <w:szCs w:val="16"/>
              </w:rPr>
              <w:t>nistracin</w:t>
            </w:r>
            <w:r w:rsidRPr="005F0F8B">
              <w:rPr>
                <w:spacing w:val="-1"/>
                <w:sz w:val="16"/>
                <w:szCs w:val="16"/>
              </w:rPr>
              <w:t>i</w:t>
            </w:r>
            <w:r w:rsidRPr="005F0F8B">
              <w:rPr>
                <w:sz w:val="16"/>
                <w:szCs w:val="16"/>
              </w:rPr>
              <w:t>ų</w:t>
            </w:r>
            <w:r w:rsidRPr="005F0F8B">
              <w:rPr>
                <w:spacing w:val="-5"/>
                <w:sz w:val="16"/>
                <w:szCs w:val="16"/>
              </w:rPr>
              <w:t xml:space="preserve"> </w:t>
            </w:r>
            <w:r w:rsidRPr="005F0F8B">
              <w:rPr>
                <w:spacing w:val="-2"/>
                <w:sz w:val="16"/>
                <w:szCs w:val="16"/>
              </w:rPr>
              <w:t>teisė</w:t>
            </w:r>
            <w:r w:rsidRPr="005F0F8B">
              <w:rPr>
                <w:sz w:val="16"/>
                <w:szCs w:val="16"/>
              </w:rPr>
              <w:t>s</w:t>
            </w:r>
            <w:r w:rsidRPr="005F0F8B">
              <w:rPr>
                <w:spacing w:val="-4"/>
                <w:sz w:val="16"/>
                <w:szCs w:val="16"/>
              </w:rPr>
              <w:t xml:space="preserve"> </w:t>
            </w:r>
            <w:r w:rsidR="00190694">
              <w:rPr>
                <w:spacing w:val="-2"/>
                <w:sz w:val="16"/>
                <w:szCs w:val="16"/>
              </w:rPr>
              <w:t>nusižengimų</w:t>
            </w:r>
            <w:r w:rsidRPr="005F0F8B">
              <w:rPr>
                <w:spacing w:val="-5"/>
                <w:sz w:val="16"/>
                <w:szCs w:val="16"/>
              </w:rPr>
              <w:t xml:space="preserve"> k</w:t>
            </w:r>
            <w:r w:rsidRPr="005F0F8B">
              <w:rPr>
                <w:spacing w:val="-2"/>
                <w:sz w:val="16"/>
                <w:szCs w:val="16"/>
              </w:rPr>
              <w:t>ode</w:t>
            </w:r>
            <w:r w:rsidRPr="005F0F8B">
              <w:rPr>
                <w:spacing w:val="-5"/>
                <w:sz w:val="16"/>
                <w:szCs w:val="16"/>
              </w:rPr>
              <w:t>k</w:t>
            </w:r>
            <w:r w:rsidRPr="005F0F8B">
              <w:rPr>
                <w:spacing w:val="-2"/>
                <w:sz w:val="16"/>
                <w:szCs w:val="16"/>
              </w:rPr>
              <w:t>s</w:t>
            </w:r>
            <w:r w:rsidRPr="005F0F8B">
              <w:rPr>
                <w:sz w:val="16"/>
                <w:szCs w:val="16"/>
              </w:rPr>
              <w:t>o</w:t>
            </w:r>
            <w:r w:rsidRPr="005F0F8B">
              <w:rPr>
                <w:spacing w:val="-5"/>
                <w:sz w:val="16"/>
                <w:szCs w:val="16"/>
              </w:rPr>
              <w:t xml:space="preserve"> </w:t>
            </w:r>
            <w:r w:rsidRPr="005F0F8B">
              <w:rPr>
                <w:spacing w:val="-2"/>
                <w:sz w:val="16"/>
                <w:szCs w:val="16"/>
              </w:rPr>
              <w:t>221</w:t>
            </w:r>
            <w:r w:rsidRPr="005F0F8B">
              <w:rPr>
                <w:spacing w:val="14"/>
                <w:position w:val="10"/>
                <w:sz w:val="16"/>
                <w:szCs w:val="16"/>
              </w:rPr>
              <w:t xml:space="preserve"> </w:t>
            </w:r>
            <w:r w:rsidRPr="005F0F8B">
              <w:rPr>
                <w:spacing w:val="-2"/>
                <w:sz w:val="16"/>
                <w:szCs w:val="16"/>
              </w:rPr>
              <w:t>straipsnis.</w:t>
            </w:r>
          </w:p>
        </w:tc>
      </w:tr>
    </w:tbl>
    <w:p w:rsidR="00E4301E" w:rsidRPr="005F0F8B" w:rsidRDefault="00556207" w:rsidP="000765C4">
      <w:pPr>
        <w:pStyle w:val="Linija"/>
        <w:spacing w:line="283" w:lineRule="auto"/>
      </w:pPr>
      <w:r w:rsidRPr="005F0F8B">
        <w:rPr>
          <w:sz w:val="16"/>
          <w:szCs w:val="16"/>
        </w:rPr>
        <w:t>__________________</w:t>
      </w:r>
    </w:p>
    <w:sectPr w:rsidR="00E4301E" w:rsidRPr="005F0F8B">
      <w:type w:val="continuous"/>
      <w:pgSz w:w="11909" w:h="16834" w:code="9"/>
      <w:pgMar w:top="851" w:right="85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29" w:rsidRDefault="009B2A29">
      <w:r>
        <w:separator/>
      </w:r>
    </w:p>
  </w:endnote>
  <w:endnote w:type="continuationSeparator" w:id="0">
    <w:p w:rsidR="009B2A29" w:rsidRDefault="009B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19" w:rsidRDefault="003E5F1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E5F19" w:rsidRDefault="003E5F1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29" w:rsidRDefault="009B2A29">
      <w:r>
        <w:separator/>
      </w:r>
    </w:p>
  </w:footnote>
  <w:footnote w:type="continuationSeparator" w:id="0">
    <w:p w:rsidR="009B2A29" w:rsidRDefault="009B2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19" w:rsidRDefault="003E5F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E5F19" w:rsidRDefault="003E5F1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19" w:rsidRDefault="003E5F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177E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3E5F19" w:rsidRDefault="003E5F1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5E1C"/>
    <w:multiLevelType w:val="hybridMultilevel"/>
    <w:tmpl w:val="730C0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172F8"/>
    <w:multiLevelType w:val="hybridMultilevel"/>
    <w:tmpl w:val="F208A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B174E"/>
    <w:multiLevelType w:val="hybridMultilevel"/>
    <w:tmpl w:val="85267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C4780"/>
    <w:multiLevelType w:val="hybridMultilevel"/>
    <w:tmpl w:val="73F62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B7A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C11993"/>
    <w:multiLevelType w:val="hybridMultilevel"/>
    <w:tmpl w:val="93F47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FA1A7A"/>
    <w:multiLevelType w:val="multilevel"/>
    <w:tmpl w:val="D7463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C2B6084"/>
    <w:multiLevelType w:val="hybridMultilevel"/>
    <w:tmpl w:val="17129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8B3CA1"/>
    <w:multiLevelType w:val="hybridMultilevel"/>
    <w:tmpl w:val="C214F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8122E3"/>
    <w:multiLevelType w:val="hybridMultilevel"/>
    <w:tmpl w:val="41549EB8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2739D3"/>
    <w:multiLevelType w:val="hybridMultilevel"/>
    <w:tmpl w:val="32380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B1880"/>
    <w:multiLevelType w:val="hybridMultilevel"/>
    <w:tmpl w:val="790E9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D7027"/>
    <w:multiLevelType w:val="hybridMultilevel"/>
    <w:tmpl w:val="699AD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84149"/>
    <w:multiLevelType w:val="hybridMultilevel"/>
    <w:tmpl w:val="77461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0C528C"/>
    <w:multiLevelType w:val="hybridMultilevel"/>
    <w:tmpl w:val="0A7CB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59087D"/>
    <w:multiLevelType w:val="hybridMultilevel"/>
    <w:tmpl w:val="37B0B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B56CD7"/>
    <w:multiLevelType w:val="hybridMultilevel"/>
    <w:tmpl w:val="4A1C88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5D252B"/>
    <w:multiLevelType w:val="hybridMultilevel"/>
    <w:tmpl w:val="50149D16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E335F4"/>
    <w:multiLevelType w:val="hybridMultilevel"/>
    <w:tmpl w:val="ACA26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7E5DD6"/>
    <w:multiLevelType w:val="hybridMultilevel"/>
    <w:tmpl w:val="19BE1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A3A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652DBD"/>
    <w:multiLevelType w:val="hybridMultilevel"/>
    <w:tmpl w:val="340C2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B52519"/>
    <w:multiLevelType w:val="hybridMultilevel"/>
    <w:tmpl w:val="C7D6F2A4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143811"/>
    <w:multiLevelType w:val="hybridMultilevel"/>
    <w:tmpl w:val="3E86F042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8B1463"/>
    <w:multiLevelType w:val="hybridMultilevel"/>
    <w:tmpl w:val="FC5E6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5D5B83"/>
    <w:multiLevelType w:val="hybridMultilevel"/>
    <w:tmpl w:val="3A9007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E6E5AE0"/>
    <w:multiLevelType w:val="singleLevel"/>
    <w:tmpl w:val="00204DB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7">
    <w:nsid w:val="60A72A5A"/>
    <w:multiLevelType w:val="hybridMultilevel"/>
    <w:tmpl w:val="D8F6DF36"/>
    <w:lvl w:ilvl="0" w:tplc="D6364C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6C55769"/>
    <w:multiLevelType w:val="hybridMultilevel"/>
    <w:tmpl w:val="7902B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FF4141"/>
    <w:multiLevelType w:val="hybridMultilevel"/>
    <w:tmpl w:val="D45EBB26"/>
    <w:lvl w:ilvl="0" w:tplc="27461E4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30">
    <w:nsid w:val="698C7F8B"/>
    <w:multiLevelType w:val="hybridMultilevel"/>
    <w:tmpl w:val="8526794A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CB4FAD"/>
    <w:multiLevelType w:val="hybridMultilevel"/>
    <w:tmpl w:val="FA1C9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65CFD"/>
    <w:multiLevelType w:val="hybridMultilevel"/>
    <w:tmpl w:val="5A560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AB0225"/>
    <w:multiLevelType w:val="hybridMultilevel"/>
    <w:tmpl w:val="73947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473160"/>
    <w:multiLevelType w:val="hybridMultilevel"/>
    <w:tmpl w:val="3DF2C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9268CE"/>
    <w:multiLevelType w:val="hybridMultilevel"/>
    <w:tmpl w:val="072EE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0"/>
  </w:num>
  <w:num w:numId="4">
    <w:abstractNumId w:val="6"/>
  </w:num>
  <w:num w:numId="5">
    <w:abstractNumId w:val="25"/>
  </w:num>
  <w:num w:numId="6">
    <w:abstractNumId w:val="27"/>
  </w:num>
  <w:num w:numId="7">
    <w:abstractNumId w:val="4"/>
  </w:num>
  <w:num w:numId="8">
    <w:abstractNumId w:val="5"/>
  </w:num>
  <w:num w:numId="9">
    <w:abstractNumId w:val="3"/>
  </w:num>
  <w:num w:numId="10">
    <w:abstractNumId w:val="32"/>
  </w:num>
  <w:num w:numId="11">
    <w:abstractNumId w:val="11"/>
  </w:num>
  <w:num w:numId="12">
    <w:abstractNumId w:val="34"/>
  </w:num>
  <w:num w:numId="13">
    <w:abstractNumId w:val="33"/>
  </w:num>
  <w:num w:numId="14">
    <w:abstractNumId w:val="15"/>
  </w:num>
  <w:num w:numId="15">
    <w:abstractNumId w:val="21"/>
  </w:num>
  <w:num w:numId="16">
    <w:abstractNumId w:val="13"/>
  </w:num>
  <w:num w:numId="17">
    <w:abstractNumId w:val="12"/>
  </w:num>
  <w:num w:numId="18">
    <w:abstractNumId w:val="1"/>
  </w:num>
  <w:num w:numId="19">
    <w:abstractNumId w:val="8"/>
  </w:num>
  <w:num w:numId="20">
    <w:abstractNumId w:val="14"/>
  </w:num>
  <w:num w:numId="21">
    <w:abstractNumId w:val="28"/>
  </w:num>
  <w:num w:numId="22">
    <w:abstractNumId w:val="7"/>
  </w:num>
  <w:num w:numId="23">
    <w:abstractNumId w:val="18"/>
  </w:num>
  <w:num w:numId="24">
    <w:abstractNumId w:val="10"/>
  </w:num>
  <w:num w:numId="25">
    <w:abstractNumId w:val="35"/>
  </w:num>
  <w:num w:numId="26">
    <w:abstractNumId w:val="31"/>
  </w:num>
  <w:num w:numId="27">
    <w:abstractNumId w:val="19"/>
  </w:num>
  <w:num w:numId="28">
    <w:abstractNumId w:val="24"/>
  </w:num>
  <w:num w:numId="29">
    <w:abstractNumId w:val="22"/>
  </w:num>
  <w:num w:numId="30">
    <w:abstractNumId w:val="23"/>
  </w:num>
  <w:num w:numId="31">
    <w:abstractNumId w:val="30"/>
  </w:num>
  <w:num w:numId="32">
    <w:abstractNumId w:val="9"/>
  </w:num>
  <w:num w:numId="33">
    <w:abstractNumId w:val="17"/>
  </w:num>
  <w:num w:numId="34">
    <w:abstractNumId w:val="2"/>
  </w:num>
  <w:num w:numId="35">
    <w:abstractNumId w:val="1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9C"/>
    <w:rsid w:val="0002047B"/>
    <w:rsid w:val="00022EBD"/>
    <w:rsid w:val="000261E4"/>
    <w:rsid w:val="00027642"/>
    <w:rsid w:val="00030721"/>
    <w:rsid w:val="00036C30"/>
    <w:rsid w:val="0004262F"/>
    <w:rsid w:val="00043251"/>
    <w:rsid w:val="0006338A"/>
    <w:rsid w:val="00070B0C"/>
    <w:rsid w:val="0007306B"/>
    <w:rsid w:val="000765C4"/>
    <w:rsid w:val="0008028C"/>
    <w:rsid w:val="000922C4"/>
    <w:rsid w:val="00093E74"/>
    <w:rsid w:val="000A1993"/>
    <w:rsid w:val="000B5BD5"/>
    <w:rsid w:val="000C5632"/>
    <w:rsid w:val="000D4C9C"/>
    <w:rsid w:val="000D5A41"/>
    <w:rsid w:val="000E013F"/>
    <w:rsid w:val="000E1130"/>
    <w:rsid w:val="000E1C69"/>
    <w:rsid w:val="000E5414"/>
    <w:rsid w:val="000E5479"/>
    <w:rsid w:val="000E6A6A"/>
    <w:rsid w:val="000F30A7"/>
    <w:rsid w:val="000F4C5D"/>
    <w:rsid w:val="0010028F"/>
    <w:rsid w:val="00110A48"/>
    <w:rsid w:val="001143BF"/>
    <w:rsid w:val="001210A1"/>
    <w:rsid w:val="001210C8"/>
    <w:rsid w:val="00125F88"/>
    <w:rsid w:val="00127675"/>
    <w:rsid w:val="00127BD2"/>
    <w:rsid w:val="00145D1B"/>
    <w:rsid w:val="0014698B"/>
    <w:rsid w:val="00147BE2"/>
    <w:rsid w:val="00151180"/>
    <w:rsid w:val="00160AAD"/>
    <w:rsid w:val="00166101"/>
    <w:rsid w:val="0017302D"/>
    <w:rsid w:val="001832EB"/>
    <w:rsid w:val="00186BBE"/>
    <w:rsid w:val="00190694"/>
    <w:rsid w:val="00192EF7"/>
    <w:rsid w:val="001C73E7"/>
    <w:rsid w:val="0021092F"/>
    <w:rsid w:val="00252130"/>
    <w:rsid w:val="002563CE"/>
    <w:rsid w:val="002873A0"/>
    <w:rsid w:val="00293E49"/>
    <w:rsid w:val="002B2515"/>
    <w:rsid w:val="002B44BB"/>
    <w:rsid w:val="002B7DC0"/>
    <w:rsid w:val="002C1EAF"/>
    <w:rsid w:val="002C4F52"/>
    <w:rsid w:val="002F058C"/>
    <w:rsid w:val="002F1079"/>
    <w:rsid w:val="002F1EF3"/>
    <w:rsid w:val="0033177E"/>
    <w:rsid w:val="0034025B"/>
    <w:rsid w:val="003857F3"/>
    <w:rsid w:val="003B2F46"/>
    <w:rsid w:val="003B5696"/>
    <w:rsid w:val="003C3644"/>
    <w:rsid w:val="003C64E9"/>
    <w:rsid w:val="003E5F19"/>
    <w:rsid w:val="003E74C9"/>
    <w:rsid w:val="003F12D9"/>
    <w:rsid w:val="00401427"/>
    <w:rsid w:val="004146BF"/>
    <w:rsid w:val="00415790"/>
    <w:rsid w:val="00416738"/>
    <w:rsid w:val="00420868"/>
    <w:rsid w:val="00432393"/>
    <w:rsid w:val="0043432A"/>
    <w:rsid w:val="00443A1C"/>
    <w:rsid w:val="00462441"/>
    <w:rsid w:val="004815A3"/>
    <w:rsid w:val="0048301F"/>
    <w:rsid w:val="00487DDB"/>
    <w:rsid w:val="00492D42"/>
    <w:rsid w:val="00493583"/>
    <w:rsid w:val="004941DB"/>
    <w:rsid w:val="004A3AD0"/>
    <w:rsid w:val="004C0267"/>
    <w:rsid w:val="004C0A79"/>
    <w:rsid w:val="004C7FBE"/>
    <w:rsid w:val="004D706F"/>
    <w:rsid w:val="004E7672"/>
    <w:rsid w:val="004F588F"/>
    <w:rsid w:val="00525DB5"/>
    <w:rsid w:val="00556207"/>
    <w:rsid w:val="00567D42"/>
    <w:rsid w:val="005A3B6C"/>
    <w:rsid w:val="005B2903"/>
    <w:rsid w:val="005E4F81"/>
    <w:rsid w:val="005F0F8B"/>
    <w:rsid w:val="00604207"/>
    <w:rsid w:val="006059D3"/>
    <w:rsid w:val="00622668"/>
    <w:rsid w:val="00643480"/>
    <w:rsid w:val="00644832"/>
    <w:rsid w:val="006504C4"/>
    <w:rsid w:val="00665BB3"/>
    <w:rsid w:val="006734B7"/>
    <w:rsid w:val="006830FE"/>
    <w:rsid w:val="006A2FE4"/>
    <w:rsid w:val="006B2ACC"/>
    <w:rsid w:val="006B568D"/>
    <w:rsid w:val="006C4CF5"/>
    <w:rsid w:val="006C7FEB"/>
    <w:rsid w:val="006D25DB"/>
    <w:rsid w:val="006E35ED"/>
    <w:rsid w:val="006F5E6F"/>
    <w:rsid w:val="00704CC1"/>
    <w:rsid w:val="007066C3"/>
    <w:rsid w:val="00715897"/>
    <w:rsid w:val="00733898"/>
    <w:rsid w:val="00737B77"/>
    <w:rsid w:val="00744CDD"/>
    <w:rsid w:val="0075550F"/>
    <w:rsid w:val="00760AEF"/>
    <w:rsid w:val="00761C21"/>
    <w:rsid w:val="00762D99"/>
    <w:rsid w:val="007645D8"/>
    <w:rsid w:val="007778BE"/>
    <w:rsid w:val="00782047"/>
    <w:rsid w:val="00784FB3"/>
    <w:rsid w:val="00790A56"/>
    <w:rsid w:val="00791559"/>
    <w:rsid w:val="00792D64"/>
    <w:rsid w:val="0079561A"/>
    <w:rsid w:val="00797095"/>
    <w:rsid w:val="007A39EB"/>
    <w:rsid w:val="007B5CFB"/>
    <w:rsid w:val="007D1260"/>
    <w:rsid w:val="007F03A1"/>
    <w:rsid w:val="007F2301"/>
    <w:rsid w:val="00802835"/>
    <w:rsid w:val="00822209"/>
    <w:rsid w:val="00843E02"/>
    <w:rsid w:val="0086012D"/>
    <w:rsid w:val="008634F5"/>
    <w:rsid w:val="0086563C"/>
    <w:rsid w:val="00887E2D"/>
    <w:rsid w:val="008906B9"/>
    <w:rsid w:val="008A23F8"/>
    <w:rsid w:val="008A6C68"/>
    <w:rsid w:val="008B1243"/>
    <w:rsid w:val="008B4993"/>
    <w:rsid w:val="008C0882"/>
    <w:rsid w:val="008C7146"/>
    <w:rsid w:val="008D06A9"/>
    <w:rsid w:val="008D756E"/>
    <w:rsid w:val="008E2793"/>
    <w:rsid w:val="008E2A62"/>
    <w:rsid w:val="009002CF"/>
    <w:rsid w:val="009075DF"/>
    <w:rsid w:val="0093244B"/>
    <w:rsid w:val="00953E2D"/>
    <w:rsid w:val="00961485"/>
    <w:rsid w:val="00976354"/>
    <w:rsid w:val="00981643"/>
    <w:rsid w:val="009831CB"/>
    <w:rsid w:val="009A2BAC"/>
    <w:rsid w:val="009A4D5F"/>
    <w:rsid w:val="009A6296"/>
    <w:rsid w:val="009B2A29"/>
    <w:rsid w:val="009D4B23"/>
    <w:rsid w:val="009E5512"/>
    <w:rsid w:val="009F50F6"/>
    <w:rsid w:val="00A048F2"/>
    <w:rsid w:val="00A1234D"/>
    <w:rsid w:val="00A15F73"/>
    <w:rsid w:val="00A4047D"/>
    <w:rsid w:val="00A4564C"/>
    <w:rsid w:val="00A60D7A"/>
    <w:rsid w:val="00A758F7"/>
    <w:rsid w:val="00A9590F"/>
    <w:rsid w:val="00AD27A9"/>
    <w:rsid w:val="00AF6CFE"/>
    <w:rsid w:val="00B12F0F"/>
    <w:rsid w:val="00B22501"/>
    <w:rsid w:val="00B22C2D"/>
    <w:rsid w:val="00B246A6"/>
    <w:rsid w:val="00B25378"/>
    <w:rsid w:val="00B31A90"/>
    <w:rsid w:val="00B46E56"/>
    <w:rsid w:val="00B56DAB"/>
    <w:rsid w:val="00B56F7F"/>
    <w:rsid w:val="00B74229"/>
    <w:rsid w:val="00B90F9C"/>
    <w:rsid w:val="00BB6BEA"/>
    <w:rsid w:val="00BC1B73"/>
    <w:rsid w:val="00BC644A"/>
    <w:rsid w:val="00BC74D4"/>
    <w:rsid w:val="00BD5A1E"/>
    <w:rsid w:val="00BD7A57"/>
    <w:rsid w:val="00BE000C"/>
    <w:rsid w:val="00BE173C"/>
    <w:rsid w:val="00BE7AEA"/>
    <w:rsid w:val="00C4386E"/>
    <w:rsid w:val="00C5350D"/>
    <w:rsid w:val="00C7114D"/>
    <w:rsid w:val="00C74AED"/>
    <w:rsid w:val="00C85692"/>
    <w:rsid w:val="00C96575"/>
    <w:rsid w:val="00CA03F2"/>
    <w:rsid w:val="00CB04E4"/>
    <w:rsid w:val="00CD0CC2"/>
    <w:rsid w:val="00CE1271"/>
    <w:rsid w:val="00CE477B"/>
    <w:rsid w:val="00CE7AE7"/>
    <w:rsid w:val="00CF2D07"/>
    <w:rsid w:val="00D10A8F"/>
    <w:rsid w:val="00D10ACE"/>
    <w:rsid w:val="00D5441E"/>
    <w:rsid w:val="00D73A31"/>
    <w:rsid w:val="00D75CBF"/>
    <w:rsid w:val="00D872A6"/>
    <w:rsid w:val="00D8783D"/>
    <w:rsid w:val="00DB4078"/>
    <w:rsid w:val="00DD5ED7"/>
    <w:rsid w:val="00DE5A30"/>
    <w:rsid w:val="00DF6F10"/>
    <w:rsid w:val="00E04DC4"/>
    <w:rsid w:val="00E072BB"/>
    <w:rsid w:val="00E23280"/>
    <w:rsid w:val="00E247EF"/>
    <w:rsid w:val="00E250C5"/>
    <w:rsid w:val="00E319F1"/>
    <w:rsid w:val="00E37311"/>
    <w:rsid w:val="00E403C8"/>
    <w:rsid w:val="00E4301E"/>
    <w:rsid w:val="00E55618"/>
    <w:rsid w:val="00E55A67"/>
    <w:rsid w:val="00E63448"/>
    <w:rsid w:val="00E64684"/>
    <w:rsid w:val="00E674BE"/>
    <w:rsid w:val="00EA327B"/>
    <w:rsid w:val="00EC09C6"/>
    <w:rsid w:val="00EC396A"/>
    <w:rsid w:val="00EE6E2F"/>
    <w:rsid w:val="00EF1BCF"/>
    <w:rsid w:val="00F01086"/>
    <w:rsid w:val="00F04722"/>
    <w:rsid w:val="00F114AC"/>
    <w:rsid w:val="00F121AF"/>
    <w:rsid w:val="00F1552C"/>
    <w:rsid w:val="00F22A10"/>
    <w:rsid w:val="00F34DE5"/>
    <w:rsid w:val="00F4059A"/>
    <w:rsid w:val="00F44EAE"/>
    <w:rsid w:val="00F57840"/>
    <w:rsid w:val="00F814EB"/>
    <w:rsid w:val="00F83EA6"/>
    <w:rsid w:val="00F83F45"/>
    <w:rsid w:val="00F851F3"/>
    <w:rsid w:val="00F92469"/>
    <w:rsid w:val="00F9662F"/>
    <w:rsid w:val="00FA0A6D"/>
    <w:rsid w:val="00FA7214"/>
    <w:rsid w:val="00FB25B6"/>
    <w:rsid w:val="00FB3FBC"/>
    <w:rsid w:val="00FD78B8"/>
    <w:rsid w:val="00FF2B08"/>
    <w:rsid w:val="00FF3014"/>
    <w:rsid w:val="00FF3F1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Arial" w:hAnsi="Arial" w:cs="Arial"/>
      <w:b/>
      <w:sz w:val="1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E319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qFormat/>
    <w:pPr>
      <w:keepNext/>
      <w:overflowPunct w:val="0"/>
      <w:autoSpaceDE w:val="0"/>
      <w:autoSpaceDN w:val="0"/>
      <w:adjustRightInd w:val="0"/>
      <w:spacing w:before="40"/>
      <w:textAlignment w:val="baseline"/>
      <w:outlineLvl w:val="6"/>
    </w:pPr>
    <w:rPr>
      <w:rFonts w:ascii="Arial" w:hAnsi="Arial"/>
      <w:sz w:val="16"/>
      <w:szCs w:val="2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tabs>
        <w:tab w:val="left" w:pos="3366"/>
      </w:tabs>
      <w:overflowPunct w:val="0"/>
      <w:autoSpaceDE w:val="0"/>
      <w:autoSpaceDN w:val="0"/>
      <w:adjustRightInd w:val="0"/>
      <w:ind w:left="630"/>
      <w:jc w:val="both"/>
      <w:textAlignment w:val="baseline"/>
    </w:pPr>
    <w:rPr>
      <w:sz w:val="18"/>
      <w:szCs w:val="20"/>
    </w:rPr>
  </w:style>
  <w:style w:type="paragraph" w:customStyle="1" w:styleId="xl23">
    <w:name w:val="xl23"/>
    <w:basedOn w:val="prastasis"/>
    <w:pPr>
      <w:spacing w:before="100" w:beforeAutospacing="1" w:after="100" w:afterAutospacing="1"/>
    </w:pPr>
    <w:rPr>
      <w:lang w:val="en-US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">
    <w:name w:val="Body Text"/>
    <w:basedOn w:val="prastasis"/>
    <w:pPr>
      <w:spacing w:before="20" w:after="20" w:line="360" w:lineRule="auto"/>
      <w:jc w:val="center"/>
    </w:pPr>
    <w:rPr>
      <w:rFonts w:ascii="Arial" w:hAnsi="Arial" w:cs="Arial"/>
      <w:sz w:val="16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character" w:customStyle="1" w:styleId="Antrat5Diagrama">
    <w:name w:val="Antraštė 5 Diagrama"/>
    <w:link w:val="Antrat5"/>
    <w:uiPriority w:val="9"/>
    <w:rsid w:val="00E319F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Linija">
    <w:name w:val="Linija"/>
    <w:basedOn w:val="prastasis"/>
    <w:rsid w:val="00E319F1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</w:rPr>
  </w:style>
  <w:style w:type="character" w:customStyle="1" w:styleId="FontStyle22">
    <w:name w:val="Font Style22"/>
    <w:uiPriority w:val="99"/>
    <w:rsid w:val="00E319F1"/>
    <w:rPr>
      <w:rFonts w:ascii="Times New Roman" w:hAnsi="Times New Roman" w:cs="Times New Roman"/>
      <w:color w:val="000000"/>
      <w:sz w:val="20"/>
      <w:szCs w:val="20"/>
    </w:rPr>
  </w:style>
  <w:style w:type="character" w:customStyle="1" w:styleId="AntratsDiagrama">
    <w:name w:val="Antraštės Diagrama"/>
    <w:link w:val="Antrats"/>
    <w:rsid w:val="00822209"/>
    <w:rPr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2563CE"/>
    <w:rPr>
      <w:sz w:val="1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5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5C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Arial" w:hAnsi="Arial" w:cs="Arial"/>
      <w:b/>
      <w:sz w:val="1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E319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qFormat/>
    <w:pPr>
      <w:keepNext/>
      <w:overflowPunct w:val="0"/>
      <w:autoSpaceDE w:val="0"/>
      <w:autoSpaceDN w:val="0"/>
      <w:adjustRightInd w:val="0"/>
      <w:spacing w:before="40"/>
      <w:textAlignment w:val="baseline"/>
      <w:outlineLvl w:val="6"/>
    </w:pPr>
    <w:rPr>
      <w:rFonts w:ascii="Arial" w:hAnsi="Arial"/>
      <w:sz w:val="16"/>
      <w:szCs w:val="2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tabs>
        <w:tab w:val="left" w:pos="3366"/>
      </w:tabs>
      <w:overflowPunct w:val="0"/>
      <w:autoSpaceDE w:val="0"/>
      <w:autoSpaceDN w:val="0"/>
      <w:adjustRightInd w:val="0"/>
      <w:ind w:left="630"/>
      <w:jc w:val="both"/>
      <w:textAlignment w:val="baseline"/>
    </w:pPr>
    <w:rPr>
      <w:sz w:val="18"/>
      <w:szCs w:val="20"/>
    </w:rPr>
  </w:style>
  <w:style w:type="paragraph" w:customStyle="1" w:styleId="xl23">
    <w:name w:val="xl23"/>
    <w:basedOn w:val="prastasis"/>
    <w:pPr>
      <w:spacing w:before="100" w:beforeAutospacing="1" w:after="100" w:afterAutospacing="1"/>
    </w:pPr>
    <w:rPr>
      <w:lang w:val="en-US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">
    <w:name w:val="Body Text"/>
    <w:basedOn w:val="prastasis"/>
    <w:pPr>
      <w:spacing w:before="20" w:after="20" w:line="360" w:lineRule="auto"/>
      <w:jc w:val="center"/>
    </w:pPr>
    <w:rPr>
      <w:rFonts w:ascii="Arial" w:hAnsi="Arial" w:cs="Arial"/>
      <w:sz w:val="16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character" w:customStyle="1" w:styleId="Antrat5Diagrama">
    <w:name w:val="Antraštė 5 Diagrama"/>
    <w:link w:val="Antrat5"/>
    <w:uiPriority w:val="9"/>
    <w:rsid w:val="00E319F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Linija">
    <w:name w:val="Linija"/>
    <w:basedOn w:val="prastasis"/>
    <w:rsid w:val="00E319F1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</w:rPr>
  </w:style>
  <w:style w:type="character" w:customStyle="1" w:styleId="FontStyle22">
    <w:name w:val="Font Style22"/>
    <w:uiPriority w:val="99"/>
    <w:rsid w:val="00E319F1"/>
    <w:rPr>
      <w:rFonts w:ascii="Times New Roman" w:hAnsi="Times New Roman" w:cs="Times New Roman"/>
      <w:color w:val="000000"/>
      <w:sz w:val="20"/>
      <w:szCs w:val="20"/>
    </w:rPr>
  </w:style>
  <w:style w:type="character" w:customStyle="1" w:styleId="AntratsDiagrama">
    <w:name w:val="Antraštės Diagrama"/>
    <w:link w:val="Antrats"/>
    <w:rsid w:val="00822209"/>
    <w:rPr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2563CE"/>
    <w:rPr>
      <w:sz w:val="1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5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5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taskaitos@hi.l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i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h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5042-144C-4383-95DC-4F64BDE3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6665</Words>
  <Characters>3800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LSIC</Company>
  <LinksUpToDate>false</LinksUpToDate>
  <CharactersWithSpaces>10445</CharactersWithSpaces>
  <SharedDoc>false</SharedDoc>
  <HLinks>
    <vt:vector size="24" baseType="variant">
      <vt:variant>
        <vt:i4>1638485</vt:i4>
      </vt:variant>
      <vt:variant>
        <vt:i4>9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6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  <vt:variant>
        <vt:i4>1638485</vt:i4>
      </vt:variant>
      <vt:variant>
        <vt:i4>3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 Gaidelyte</cp:lastModifiedBy>
  <cp:revision>3</cp:revision>
  <cp:lastPrinted>2020-09-28T10:02:00Z</cp:lastPrinted>
  <dcterms:created xsi:type="dcterms:W3CDTF">2020-12-04T08:07:00Z</dcterms:created>
  <dcterms:modified xsi:type="dcterms:W3CDTF">2020-12-04T08:16:00Z</dcterms:modified>
</cp:coreProperties>
</file>