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4" w:type="dxa"/>
        <w:tblInd w:w="-291" w:type="dxa"/>
        <w:tblLook w:val="0000" w:firstRow="0" w:lastRow="0" w:firstColumn="0" w:lastColumn="0" w:noHBand="0" w:noVBand="0"/>
      </w:tblPr>
      <w:tblGrid>
        <w:gridCol w:w="7062"/>
        <w:gridCol w:w="3402"/>
      </w:tblGrid>
      <w:tr w:rsidR="00F968A5" w:rsidRPr="00617219" w:rsidTr="00E26B17">
        <w:tc>
          <w:tcPr>
            <w:tcW w:w="7062" w:type="dxa"/>
          </w:tcPr>
          <w:p w:rsidR="00F968A5" w:rsidRPr="00617219" w:rsidRDefault="00F968A5">
            <w:pPr>
              <w:pStyle w:val="Antrats"/>
              <w:tabs>
                <w:tab w:val="clear" w:pos="8640"/>
                <w:tab w:val="left" w:pos="5610"/>
                <w:tab w:val="right" w:pos="9900"/>
              </w:tabs>
              <w:rPr>
                <w:sz w:val="16"/>
                <w:lang w:val="lt-LT"/>
              </w:rPr>
            </w:pPr>
          </w:p>
        </w:tc>
        <w:tc>
          <w:tcPr>
            <w:tcW w:w="3402" w:type="dxa"/>
          </w:tcPr>
          <w:p w:rsidR="00E26B17" w:rsidRDefault="00E26B17" w:rsidP="00E26B17">
            <w:pPr>
              <w:pStyle w:val="Antrats"/>
              <w:tabs>
                <w:tab w:val="clear" w:pos="8640"/>
                <w:tab w:val="left" w:pos="5610"/>
                <w:tab w:val="right" w:pos="9900"/>
              </w:tabs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 xml:space="preserve">Forma patvirtinta Lietuvos Respublikos </w:t>
            </w:r>
          </w:p>
          <w:p w:rsidR="00E26B17" w:rsidRDefault="00E26B17" w:rsidP="00E26B17">
            <w:pPr>
              <w:pStyle w:val="Antrats"/>
              <w:tabs>
                <w:tab w:val="clear" w:pos="8640"/>
                <w:tab w:val="left" w:pos="5610"/>
                <w:tab w:val="right" w:pos="9900"/>
              </w:tabs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sveikatos apsaugos ministro</w:t>
            </w:r>
          </w:p>
          <w:p w:rsidR="00E26B17" w:rsidRDefault="00E26B17" w:rsidP="00E26B17">
            <w:pPr>
              <w:pStyle w:val="Antrats"/>
              <w:tabs>
                <w:tab w:val="clear" w:pos="8640"/>
                <w:tab w:val="left" w:pos="5610"/>
                <w:tab w:val="right" w:pos="9900"/>
              </w:tabs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 xml:space="preserve">2006 m. lapkričio 13 d. įsakymu Nr. V-938 </w:t>
            </w:r>
          </w:p>
          <w:p w:rsidR="00E26B17" w:rsidRDefault="00E26B17" w:rsidP="00E26B17">
            <w:pPr>
              <w:pStyle w:val="Antrats"/>
              <w:tabs>
                <w:tab w:val="clear" w:pos="8640"/>
                <w:tab w:val="left" w:pos="5610"/>
                <w:tab w:val="right" w:pos="9900"/>
              </w:tabs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 xml:space="preserve">(Lietuvos Respublikos </w:t>
            </w:r>
          </w:p>
          <w:p w:rsidR="00E26B17" w:rsidRDefault="00E26B17" w:rsidP="00E26B17">
            <w:pPr>
              <w:pStyle w:val="Antrats"/>
              <w:tabs>
                <w:tab w:val="clear" w:pos="8640"/>
                <w:tab w:val="left" w:pos="5610"/>
                <w:tab w:val="right" w:pos="9900"/>
              </w:tabs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sveikatos apsaugos ministro</w:t>
            </w:r>
          </w:p>
          <w:p w:rsidR="00F968A5" w:rsidRPr="00617219" w:rsidRDefault="00E26B17" w:rsidP="00E26B17">
            <w:pPr>
              <w:pStyle w:val="Antrats"/>
              <w:tabs>
                <w:tab w:val="clear" w:pos="8640"/>
                <w:tab w:val="left" w:pos="5610"/>
                <w:tab w:val="right" w:pos="9900"/>
              </w:tabs>
              <w:ind w:right="-292"/>
              <w:rPr>
                <w:rFonts w:ascii="Arial" w:hAnsi="Arial" w:cs="Arial"/>
                <w:sz w:val="16"/>
                <w:szCs w:val="16"/>
                <w:lang w:val="lt-LT"/>
              </w:rPr>
            </w:pPr>
            <w:r>
              <w:rPr>
                <w:color w:val="000000"/>
                <w:sz w:val="18"/>
                <w:szCs w:val="18"/>
              </w:rPr>
              <w:t xml:space="preserve">2020 m. </w:t>
            </w:r>
            <w:proofErr w:type="spellStart"/>
            <w:r>
              <w:rPr>
                <w:color w:val="000000"/>
                <w:sz w:val="18"/>
                <w:szCs w:val="18"/>
              </w:rPr>
              <w:t>gruodžio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4 d. </w:t>
            </w:r>
            <w:proofErr w:type="spellStart"/>
            <w:r>
              <w:rPr>
                <w:color w:val="000000"/>
                <w:sz w:val="18"/>
                <w:szCs w:val="18"/>
              </w:rPr>
              <w:t>Nr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V-2805 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redakcija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</w:tbl>
    <w:p w:rsidR="00F968A5" w:rsidRPr="00617219" w:rsidRDefault="00F968A5">
      <w:pPr>
        <w:pStyle w:val="Porat"/>
        <w:jc w:val="center"/>
        <w:rPr>
          <w:sz w:val="16"/>
          <w:lang w:val="lt-LT"/>
        </w:rPr>
      </w:pPr>
    </w:p>
    <w:p w:rsidR="00F968A5" w:rsidRPr="00617219" w:rsidRDefault="00F968A5">
      <w:pPr>
        <w:pStyle w:val="Porat"/>
        <w:jc w:val="center"/>
        <w:rPr>
          <w:sz w:val="16"/>
          <w:lang w:val="lt-LT"/>
        </w:rPr>
      </w:pPr>
    </w:p>
    <w:p w:rsidR="00F968A5" w:rsidRPr="00617219" w:rsidRDefault="00F968A5">
      <w:pPr>
        <w:pStyle w:val="Porat"/>
        <w:jc w:val="center"/>
        <w:rPr>
          <w:sz w:val="16"/>
          <w:lang w:val="lt-LT"/>
        </w:rPr>
      </w:pPr>
      <w:r w:rsidRPr="00617219">
        <w:rPr>
          <w:sz w:val="16"/>
          <w:lang w:val="lt-LT"/>
        </w:rPr>
        <w:t>_________________________________________________________________________________________</w:t>
      </w:r>
    </w:p>
    <w:p w:rsidR="00F968A5" w:rsidRPr="00617219" w:rsidRDefault="00F968A5">
      <w:pPr>
        <w:pStyle w:val="Porat"/>
        <w:jc w:val="center"/>
        <w:rPr>
          <w:lang w:val="lt-LT"/>
        </w:rPr>
      </w:pPr>
      <w:r w:rsidRPr="00617219">
        <w:rPr>
          <w:lang w:val="lt-LT"/>
        </w:rPr>
        <w:t>(įstaigos pavadinimas)</w:t>
      </w:r>
    </w:p>
    <w:p w:rsidR="00F968A5" w:rsidRPr="00617219" w:rsidRDefault="00F968A5">
      <w:pPr>
        <w:pStyle w:val="Porat"/>
        <w:jc w:val="center"/>
        <w:rPr>
          <w:lang w:val="lt-LT"/>
        </w:rPr>
      </w:pPr>
    </w:p>
    <w:p w:rsidR="00F968A5" w:rsidRPr="00617219" w:rsidRDefault="00F968A5">
      <w:pPr>
        <w:pStyle w:val="Porat"/>
        <w:jc w:val="center"/>
        <w:rPr>
          <w:lang w:val="lt-LT"/>
        </w:rPr>
      </w:pPr>
    </w:p>
    <w:p w:rsidR="00F968A5" w:rsidRPr="00617219" w:rsidRDefault="00C20273">
      <w:pPr>
        <w:pStyle w:val="Antrats"/>
        <w:rPr>
          <w:sz w:val="24"/>
          <w:szCs w:val="24"/>
          <w:lang w:val="lt-LT"/>
        </w:rPr>
      </w:pPr>
      <w:r w:rsidRPr="00617219">
        <w:rPr>
          <w:sz w:val="24"/>
          <w:szCs w:val="24"/>
          <w:lang w:val="lt-LT"/>
        </w:rPr>
        <w:t>Higienos institutui</w:t>
      </w:r>
    </w:p>
    <w:p w:rsidR="00F968A5" w:rsidRPr="00617219" w:rsidRDefault="00F968A5">
      <w:pPr>
        <w:pStyle w:val="Antrats"/>
        <w:rPr>
          <w:lang w:val="lt-LT"/>
        </w:rPr>
      </w:pPr>
    </w:p>
    <w:p w:rsidR="00F968A5" w:rsidRPr="00617219" w:rsidRDefault="00F968A5">
      <w:pPr>
        <w:pStyle w:val="Antrats"/>
        <w:rPr>
          <w:lang w:val="lt-LT"/>
        </w:rPr>
      </w:pPr>
    </w:p>
    <w:p w:rsidR="00F968A5" w:rsidRPr="00617219" w:rsidRDefault="00F968A5">
      <w:pPr>
        <w:jc w:val="center"/>
        <w:rPr>
          <w:b/>
          <w:bCs/>
        </w:rPr>
      </w:pPr>
      <w:r w:rsidRPr="00617219">
        <w:rPr>
          <w:b/>
        </w:rPr>
        <w:t xml:space="preserve">SUTRIKUSIO VYSTYMOSI KŪDIKIŲ NAMŲ </w:t>
      </w:r>
      <w:r w:rsidRPr="00617219">
        <w:rPr>
          <w:b/>
          <w:bCs/>
        </w:rPr>
        <w:t>_______ METŲ VEIKLOS</w:t>
      </w:r>
    </w:p>
    <w:p w:rsidR="00F968A5" w:rsidRPr="00617219" w:rsidRDefault="00297230">
      <w:pPr>
        <w:jc w:val="center"/>
        <w:rPr>
          <w:b/>
          <w:bCs/>
        </w:rPr>
      </w:pPr>
      <w:r w:rsidRPr="00617219">
        <w:rPr>
          <w:b/>
          <w:bCs/>
        </w:rPr>
        <w:t xml:space="preserve">STATISTINĖ </w:t>
      </w:r>
      <w:r w:rsidR="00F968A5" w:rsidRPr="00617219">
        <w:rPr>
          <w:b/>
        </w:rPr>
        <w:t>ATASKAITA</w:t>
      </w:r>
      <w:r w:rsidR="00F968A5" w:rsidRPr="00617219">
        <w:rPr>
          <w:b/>
          <w:bCs/>
        </w:rPr>
        <w:t xml:space="preserve"> Nr. 35 (SVEIKATA)</w:t>
      </w:r>
    </w:p>
    <w:p w:rsidR="00F968A5" w:rsidRPr="00617219" w:rsidRDefault="00F968A5">
      <w:pPr>
        <w:jc w:val="center"/>
        <w:rPr>
          <w:b/>
          <w:bCs/>
        </w:rPr>
      </w:pPr>
    </w:p>
    <w:p w:rsidR="00F968A5" w:rsidRPr="00617219" w:rsidRDefault="00F968A5">
      <w:pPr>
        <w:jc w:val="center"/>
      </w:pPr>
      <w:r w:rsidRPr="00617219">
        <w:t>______________ Nr. _________</w:t>
      </w:r>
    </w:p>
    <w:p w:rsidR="00F968A5" w:rsidRPr="00617219" w:rsidRDefault="00F968A5">
      <w:pPr>
        <w:tabs>
          <w:tab w:val="left" w:pos="3366"/>
        </w:tabs>
        <w:rPr>
          <w:sz w:val="20"/>
        </w:rPr>
      </w:pPr>
      <w:r w:rsidRPr="00617219">
        <w:tab/>
      </w:r>
      <w:r w:rsidRPr="00617219">
        <w:rPr>
          <w:sz w:val="20"/>
        </w:rPr>
        <w:t>(užpildymo data)</w:t>
      </w:r>
    </w:p>
    <w:tbl>
      <w:tblPr>
        <w:tblW w:w="10110" w:type="dxa"/>
        <w:tblInd w:w="19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31"/>
        <w:gridCol w:w="320"/>
        <w:gridCol w:w="320"/>
        <w:gridCol w:w="320"/>
        <w:gridCol w:w="320"/>
        <w:gridCol w:w="320"/>
        <w:gridCol w:w="320"/>
        <w:gridCol w:w="320"/>
        <w:gridCol w:w="320"/>
        <w:gridCol w:w="257"/>
        <w:gridCol w:w="5162"/>
      </w:tblGrid>
      <w:tr w:rsidR="00325310" w:rsidRPr="00617219" w:rsidTr="00357BE6">
        <w:trPr>
          <w:cantSplit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10" w:rsidRPr="00617219" w:rsidRDefault="00325310" w:rsidP="00357BE6">
            <w:pPr>
              <w:spacing w:before="60" w:after="40"/>
              <w:rPr>
                <w:rFonts w:ascii="Arial" w:hAnsi="Arial" w:cs="Arial"/>
                <w:sz w:val="16"/>
              </w:rPr>
            </w:pPr>
            <w:r w:rsidRPr="00617219">
              <w:rPr>
                <w:rFonts w:ascii="Arial" w:hAnsi="Arial" w:cs="Arial"/>
                <w:sz w:val="16"/>
              </w:rPr>
              <w:t>Įstaigos kodas registre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10" w:rsidRPr="00617219" w:rsidRDefault="00325310" w:rsidP="00357BE6">
            <w:pPr>
              <w:spacing w:before="60" w:after="40"/>
              <w:rPr>
                <w:rFonts w:ascii="Arial" w:hAnsi="Arial" w:cs="Arial"/>
                <w:sz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10" w:rsidRPr="00617219" w:rsidRDefault="00325310" w:rsidP="00357BE6">
            <w:pPr>
              <w:spacing w:before="60" w:after="40"/>
              <w:rPr>
                <w:rFonts w:ascii="Arial" w:hAnsi="Arial" w:cs="Arial"/>
                <w:sz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10" w:rsidRPr="00617219" w:rsidRDefault="00325310" w:rsidP="00357BE6">
            <w:pPr>
              <w:spacing w:before="6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10" w:rsidRPr="00617219" w:rsidRDefault="00325310" w:rsidP="00357BE6">
            <w:pPr>
              <w:spacing w:before="6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10" w:rsidRPr="00617219" w:rsidRDefault="00325310" w:rsidP="00357BE6">
            <w:pPr>
              <w:spacing w:before="6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10" w:rsidRPr="00617219" w:rsidRDefault="00325310" w:rsidP="00357BE6">
            <w:pPr>
              <w:spacing w:before="6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10" w:rsidRPr="00617219" w:rsidRDefault="00325310" w:rsidP="00357BE6">
            <w:pPr>
              <w:spacing w:before="6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10" w:rsidRPr="00617219" w:rsidRDefault="00325310" w:rsidP="00357BE6">
            <w:pPr>
              <w:spacing w:before="6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10" w:rsidRPr="00617219" w:rsidRDefault="00325310" w:rsidP="00357BE6">
            <w:pPr>
              <w:spacing w:before="60" w:after="40"/>
              <w:jc w:val="center"/>
              <w:rPr>
                <w:rFonts w:ascii="Arial" w:hAnsi="Arial" w:cs="Arial"/>
                <w:sz w:val="16"/>
              </w:rPr>
            </w:pPr>
            <w:r w:rsidRPr="00617219">
              <w:rPr>
                <w:rFonts w:ascii="Arial" w:hAnsi="Arial" w:cs="Arial"/>
                <w:sz w:val="16"/>
              </w:rPr>
              <w:t xml:space="preserve">   </w:t>
            </w:r>
          </w:p>
        </w:tc>
        <w:tc>
          <w:tcPr>
            <w:tcW w:w="516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5310" w:rsidRPr="00617219" w:rsidRDefault="00325310" w:rsidP="00325310">
            <w:pPr>
              <w:pStyle w:val="Pagrindiniotekstotrauka"/>
              <w:tabs>
                <w:tab w:val="left" w:pos="100"/>
              </w:tabs>
              <w:ind w:left="100"/>
              <w:rPr>
                <w:rFonts w:ascii="Arial" w:hAnsi="Arial" w:cs="Arial"/>
                <w:sz w:val="16"/>
              </w:rPr>
            </w:pPr>
          </w:p>
          <w:p w:rsidR="00632EFA" w:rsidRPr="00617219" w:rsidRDefault="0036261C" w:rsidP="00325310">
            <w:pPr>
              <w:pStyle w:val="Pagrindiniotekstotrauka"/>
              <w:tabs>
                <w:tab w:val="left" w:pos="100"/>
                <w:tab w:val="left" w:pos="1539"/>
              </w:tabs>
              <w:ind w:left="100"/>
              <w:rPr>
                <w:rFonts w:ascii="Arial" w:hAnsi="Arial" w:cs="Arial"/>
                <w:sz w:val="16"/>
              </w:rPr>
            </w:pPr>
            <w:r w:rsidRPr="00617219">
              <w:rPr>
                <w:rFonts w:ascii="Arial" w:hAnsi="Arial" w:cs="Arial"/>
                <w:sz w:val="16"/>
              </w:rPr>
              <w:t>A</w:t>
            </w:r>
            <w:r w:rsidR="00325310" w:rsidRPr="00617219">
              <w:rPr>
                <w:rFonts w:ascii="Arial" w:hAnsi="Arial" w:cs="Arial"/>
                <w:sz w:val="16"/>
              </w:rPr>
              <w:t xml:space="preserve">taskaitą pildo sutrikusio vystymosi kūdikių namai. </w:t>
            </w:r>
          </w:p>
          <w:p w:rsidR="00511080" w:rsidRPr="00617219" w:rsidRDefault="0036261C" w:rsidP="00511080">
            <w:pPr>
              <w:pStyle w:val="Pagrindiniotekstotrauka"/>
              <w:tabs>
                <w:tab w:val="left" w:pos="1539"/>
              </w:tabs>
              <w:ind w:left="100"/>
              <w:rPr>
                <w:rFonts w:ascii="Arial" w:hAnsi="Arial" w:cs="Arial"/>
                <w:sz w:val="16"/>
                <w:szCs w:val="16"/>
              </w:rPr>
            </w:pPr>
            <w:r w:rsidRPr="00617219">
              <w:rPr>
                <w:rFonts w:ascii="Arial" w:hAnsi="Arial" w:cs="Arial"/>
                <w:sz w:val="16"/>
              </w:rPr>
              <w:t>A</w:t>
            </w:r>
            <w:r w:rsidR="00511080" w:rsidRPr="00617219">
              <w:rPr>
                <w:rFonts w:ascii="Arial" w:hAnsi="Arial" w:cs="Arial"/>
                <w:sz w:val="16"/>
                <w:szCs w:val="16"/>
              </w:rPr>
              <w:t xml:space="preserve">taskaita kiekvienais metais iki vasario 10 </w:t>
            </w:r>
            <w:r w:rsidR="006B193D" w:rsidRPr="00617219">
              <w:rPr>
                <w:rFonts w:ascii="Arial" w:hAnsi="Arial" w:cs="Arial"/>
                <w:sz w:val="16"/>
                <w:szCs w:val="16"/>
              </w:rPr>
              <w:t>d. pateikiama Higienos institutui</w:t>
            </w:r>
            <w:r w:rsidR="00511080" w:rsidRPr="00617219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EE4747">
              <w:rPr>
                <w:rFonts w:ascii="Arial" w:hAnsi="Arial" w:cs="Arial"/>
                <w:sz w:val="16"/>
                <w:szCs w:val="16"/>
              </w:rPr>
              <w:t xml:space="preserve">elektroniniu būdu per Visuomenės sveikatos </w:t>
            </w:r>
            <w:proofErr w:type="spellStart"/>
            <w:r w:rsidR="00EE4747">
              <w:rPr>
                <w:rFonts w:ascii="Arial" w:hAnsi="Arial" w:cs="Arial"/>
                <w:sz w:val="16"/>
                <w:szCs w:val="16"/>
              </w:rPr>
              <w:t>stebėsenos</w:t>
            </w:r>
            <w:proofErr w:type="spellEnd"/>
            <w:r w:rsidR="00EE4747">
              <w:rPr>
                <w:rFonts w:ascii="Arial" w:hAnsi="Arial" w:cs="Arial"/>
                <w:sz w:val="16"/>
                <w:szCs w:val="16"/>
              </w:rPr>
              <w:t xml:space="preserve"> informacinė sistemą</w:t>
            </w:r>
            <w:r w:rsidR="00511080" w:rsidRPr="00617219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325310" w:rsidRPr="00617219" w:rsidRDefault="00EA67FC" w:rsidP="00325310">
            <w:pPr>
              <w:tabs>
                <w:tab w:val="left" w:pos="100"/>
                <w:tab w:val="left" w:pos="3366"/>
              </w:tabs>
              <w:ind w:left="100"/>
              <w:rPr>
                <w:rFonts w:ascii="Arial" w:hAnsi="Arial" w:cs="Arial"/>
                <w:sz w:val="16"/>
              </w:rPr>
            </w:pPr>
            <w:r w:rsidRPr="00617219">
              <w:rPr>
                <w:rFonts w:ascii="Arial" w:hAnsi="Arial" w:cs="Arial"/>
                <w:sz w:val="16"/>
              </w:rPr>
              <w:t>Statistinis formuliaras</w:t>
            </w:r>
            <w:r w:rsidR="00325310" w:rsidRPr="00617219">
              <w:rPr>
                <w:rFonts w:ascii="Arial" w:hAnsi="Arial" w:cs="Arial"/>
                <w:sz w:val="16"/>
              </w:rPr>
              <w:t xml:space="preserve"> skelbiama</w:t>
            </w:r>
            <w:r w:rsidRPr="00617219">
              <w:rPr>
                <w:rFonts w:ascii="Arial" w:hAnsi="Arial" w:cs="Arial"/>
                <w:sz w:val="16"/>
              </w:rPr>
              <w:t>s</w:t>
            </w:r>
            <w:r w:rsidR="00325310" w:rsidRPr="00617219">
              <w:rPr>
                <w:rFonts w:ascii="Arial" w:hAnsi="Arial" w:cs="Arial"/>
                <w:sz w:val="16"/>
              </w:rPr>
              <w:t xml:space="preserve"> interneto svetainėje </w:t>
            </w:r>
            <w:hyperlink r:id="rId9" w:history="1">
              <w:r w:rsidR="006B193D" w:rsidRPr="00617219">
                <w:rPr>
                  <w:rStyle w:val="Hipersaitas"/>
                  <w:rFonts w:ascii="Arial" w:hAnsi="Arial" w:cs="Arial"/>
                  <w:sz w:val="16"/>
                </w:rPr>
                <w:t>www.hi.lt</w:t>
              </w:r>
            </w:hyperlink>
            <w:r w:rsidR="00325310" w:rsidRPr="00617219">
              <w:rPr>
                <w:rFonts w:ascii="Arial" w:hAnsi="Arial" w:cs="Arial"/>
                <w:sz w:val="16"/>
              </w:rPr>
              <w:t>.</w:t>
            </w:r>
          </w:p>
          <w:p w:rsidR="00325310" w:rsidRPr="00617219" w:rsidRDefault="00325310" w:rsidP="00325310">
            <w:pPr>
              <w:tabs>
                <w:tab w:val="left" w:pos="100"/>
                <w:tab w:val="left" w:pos="3366"/>
              </w:tabs>
              <w:ind w:left="100"/>
              <w:rPr>
                <w:rFonts w:ascii="Arial" w:hAnsi="Arial" w:cs="Arial"/>
                <w:sz w:val="16"/>
              </w:rPr>
            </w:pPr>
          </w:p>
        </w:tc>
      </w:tr>
      <w:tr w:rsidR="00325310" w:rsidRPr="00617219" w:rsidTr="00357BE6">
        <w:trPr>
          <w:cantSplit/>
        </w:trPr>
        <w:tc>
          <w:tcPr>
            <w:tcW w:w="49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  <w:hideMark/>
          </w:tcPr>
          <w:p w:rsidR="00325310" w:rsidRPr="00617219" w:rsidRDefault="00325310" w:rsidP="00357BE6">
            <w:pPr>
              <w:spacing w:before="60" w:after="40"/>
              <w:rPr>
                <w:rFonts w:ascii="Arial" w:hAnsi="Arial" w:cs="Arial"/>
                <w:sz w:val="16"/>
              </w:rPr>
            </w:pPr>
            <w:r w:rsidRPr="00617219">
              <w:rPr>
                <w:rFonts w:ascii="Arial" w:hAnsi="Arial" w:cs="Arial"/>
                <w:sz w:val="16"/>
              </w:rPr>
              <w:t>Adresas</w:t>
            </w:r>
          </w:p>
        </w:tc>
        <w:tc>
          <w:tcPr>
            <w:tcW w:w="51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5310" w:rsidRPr="00617219" w:rsidRDefault="00325310" w:rsidP="00357BE6">
            <w:pPr>
              <w:rPr>
                <w:rFonts w:ascii="Arial" w:hAnsi="Arial" w:cs="Arial"/>
                <w:sz w:val="16"/>
              </w:rPr>
            </w:pPr>
          </w:p>
        </w:tc>
      </w:tr>
      <w:tr w:rsidR="00325310" w:rsidRPr="00617219" w:rsidTr="00357BE6">
        <w:trPr>
          <w:cantSplit/>
        </w:trPr>
        <w:tc>
          <w:tcPr>
            <w:tcW w:w="49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325310" w:rsidRPr="00617219" w:rsidRDefault="00325310" w:rsidP="00357BE6">
            <w:pPr>
              <w:spacing w:before="60" w:after="40"/>
              <w:rPr>
                <w:rFonts w:ascii="Arial" w:hAnsi="Arial" w:cs="Arial"/>
                <w:sz w:val="16"/>
              </w:rPr>
            </w:pPr>
          </w:p>
        </w:tc>
        <w:tc>
          <w:tcPr>
            <w:tcW w:w="51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5310" w:rsidRPr="00617219" w:rsidRDefault="00325310" w:rsidP="00357BE6">
            <w:pPr>
              <w:rPr>
                <w:rFonts w:ascii="Arial" w:hAnsi="Arial" w:cs="Arial"/>
                <w:sz w:val="16"/>
              </w:rPr>
            </w:pPr>
          </w:p>
        </w:tc>
      </w:tr>
      <w:tr w:rsidR="00325310" w:rsidRPr="00617219" w:rsidTr="00357BE6">
        <w:trPr>
          <w:cantSplit/>
        </w:trPr>
        <w:tc>
          <w:tcPr>
            <w:tcW w:w="49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5310" w:rsidRPr="00617219" w:rsidRDefault="00325310" w:rsidP="00357BE6">
            <w:pPr>
              <w:pStyle w:val="Antrat7"/>
              <w:rPr>
                <w:rFonts w:cs="Arial"/>
                <w:b/>
                <w:i/>
                <w:lang w:val="lt-LT"/>
              </w:rPr>
            </w:pPr>
            <w:r w:rsidRPr="00617219">
              <w:rPr>
                <w:rFonts w:cs="Arial"/>
                <w:lang w:val="lt-LT"/>
              </w:rPr>
              <w:t xml:space="preserve">Telefonas  </w:t>
            </w:r>
          </w:p>
        </w:tc>
        <w:tc>
          <w:tcPr>
            <w:tcW w:w="51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5310" w:rsidRPr="00617219" w:rsidRDefault="00325310" w:rsidP="00357BE6">
            <w:pPr>
              <w:rPr>
                <w:rFonts w:ascii="Arial" w:hAnsi="Arial" w:cs="Arial"/>
                <w:sz w:val="16"/>
              </w:rPr>
            </w:pPr>
          </w:p>
        </w:tc>
      </w:tr>
      <w:tr w:rsidR="00325310" w:rsidRPr="00617219" w:rsidTr="00357BE6">
        <w:trPr>
          <w:cantSplit/>
        </w:trPr>
        <w:tc>
          <w:tcPr>
            <w:tcW w:w="49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5310" w:rsidRPr="00617219" w:rsidRDefault="00325310" w:rsidP="00357BE6">
            <w:pPr>
              <w:tabs>
                <w:tab w:val="left" w:pos="4770"/>
              </w:tabs>
              <w:spacing w:before="40"/>
              <w:ind w:right="-107"/>
              <w:rPr>
                <w:rFonts w:ascii="Arial" w:hAnsi="Arial" w:cs="Arial"/>
                <w:bCs/>
                <w:iCs/>
                <w:sz w:val="16"/>
              </w:rPr>
            </w:pPr>
            <w:r w:rsidRPr="00617219">
              <w:rPr>
                <w:rFonts w:ascii="Arial" w:hAnsi="Arial" w:cs="Arial"/>
                <w:bCs/>
                <w:iCs/>
                <w:sz w:val="16"/>
              </w:rPr>
              <w:t>Faksas</w:t>
            </w:r>
          </w:p>
        </w:tc>
        <w:tc>
          <w:tcPr>
            <w:tcW w:w="51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5310" w:rsidRPr="00617219" w:rsidRDefault="00325310" w:rsidP="00357BE6">
            <w:pPr>
              <w:rPr>
                <w:rFonts w:ascii="Arial" w:hAnsi="Arial" w:cs="Arial"/>
                <w:sz w:val="16"/>
              </w:rPr>
            </w:pPr>
          </w:p>
        </w:tc>
      </w:tr>
      <w:tr w:rsidR="00325310" w:rsidRPr="00617219" w:rsidTr="00357BE6">
        <w:trPr>
          <w:cantSplit/>
        </w:trPr>
        <w:tc>
          <w:tcPr>
            <w:tcW w:w="49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5310" w:rsidRPr="00617219" w:rsidRDefault="00325310" w:rsidP="00357BE6">
            <w:pPr>
              <w:pStyle w:val="Antrats"/>
              <w:tabs>
                <w:tab w:val="left" w:pos="1296"/>
              </w:tabs>
              <w:spacing w:before="40"/>
              <w:rPr>
                <w:rFonts w:ascii="Arial" w:hAnsi="Arial" w:cs="Arial"/>
                <w:bCs/>
                <w:iCs/>
                <w:sz w:val="16"/>
                <w:lang w:val="lt-LT"/>
              </w:rPr>
            </w:pPr>
            <w:r w:rsidRPr="00617219">
              <w:rPr>
                <w:rFonts w:ascii="Arial" w:hAnsi="Arial" w:cs="Arial"/>
                <w:bCs/>
                <w:iCs/>
                <w:sz w:val="16"/>
                <w:lang w:val="lt-LT"/>
              </w:rPr>
              <w:t>El.</w:t>
            </w:r>
            <w:r w:rsidR="00617219" w:rsidRPr="00617219">
              <w:rPr>
                <w:rFonts w:ascii="Arial" w:hAnsi="Arial" w:cs="Arial"/>
                <w:bCs/>
                <w:iCs/>
                <w:sz w:val="16"/>
                <w:lang w:val="lt-LT"/>
              </w:rPr>
              <w:t xml:space="preserve"> </w:t>
            </w:r>
            <w:r w:rsidRPr="00617219">
              <w:rPr>
                <w:rFonts w:ascii="Arial" w:hAnsi="Arial" w:cs="Arial"/>
                <w:bCs/>
                <w:iCs/>
                <w:sz w:val="16"/>
                <w:lang w:val="lt-LT"/>
              </w:rPr>
              <w:t>pašto adresas</w:t>
            </w:r>
          </w:p>
        </w:tc>
        <w:tc>
          <w:tcPr>
            <w:tcW w:w="51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5310" w:rsidRPr="00617219" w:rsidRDefault="00325310" w:rsidP="00357BE6">
            <w:pPr>
              <w:rPr>
                <w:rFonts w:ascii="Arial" w:hAnsi="Arial" w:cs="Arial"/>
                <w:sz w:val="16"/>
              </w:rPr>
            </w:pPr>
          </w:p>
        </w:tc>
      </w:tr>
    </w:tbl>
    <w:p w:rsidR="00325310" w:rsidRPr="00617219" w:rsidRDefault="00325310">
      <w:pPr>
        <w:tabs>
          <w:tab w:val="left" w:pos="3366"/>
        </w:tabs>
        <w:rPr>
          <w:sz w:val="20"/>
        </w:rPr>
      </w:pPr>
    </w:p>
    <w:p w:rsidR="00325310" w:rsidRPr="00617219" w:rsidRDefault="00325310">
      <w:pPr>
        <w:tabs>
          <w:tab w:val="left" w:pos="3366"/>
        </w:tabs>
        <w:rPr>
          <w:sz w:val="20"/>
        </w:rPr>
      </w:pPr>
    </w:p>
    <w:p w:rsidR="00D8162C" w:rsidRPr="00617219" w:rsidRDefault="00D8162C">
      <w:pPr>
        <w:tabs>
          <w:tab w:val="left" w:pos="3366"/>
        </w:tabs>
        <w:rPr>
          <w:sz w:val="20"/>
        </w:rPr>
        <w:sectPr w:rsidR="00D8162C" w:rsidRPr="00617219">
          <w:headerReference w:type="even" r:id="rId10"/>
          <w:headerReference w:type="default" r:id="rId11"/>
          <w:footerReference w:type="even" r:id="rId12"/>
          <w:pgSz w:w="11909" w:h="16834" w:code="9"/>
          <w:pgMar w:top="851" w:right="851" w:bottom="851" w:left="1134" w:header="567" w:footer="567" w:gutter="0"/>
          <w:paperSrc w:first="269" w:other="269"/>
          <w:cols w:space="1296"/>
          <w:titlePg/>
          <w:docGrid w:linePitch="360"/>
        </w:sectPr>
      </w:pPr>
    </w:p>
    <w:p w:rsidR="00F968A5" w:rsidRPr="00617219" w:rsidRDefault="00F968A5" w:rsidP="002C57ED">
      <w:pPr>
        <w:numPr>
          <w:ilvl w:val="0"/>
          <w:numId w:val="36"/>
        </w:numPr>
        <w:tabs>
          <w:tab w:val="left" w:pos="3544"/>
        </w:tabs>
        <w:jc w:val="center"/>
        <w:rPr>
          <w:rFonts w:ascii="Arial" w:hAnsi="Arial" w:cs="Arial"/>
          <w:b/>
          <w:sz w:val="18"/>
        </w:rPr>
      </w:pPr>
      <w:r w:rsidRPr="00617219">
        <w:rPr>
          <w:rFonts w:ascii="Arial" w:hAnsi="Arial" w:cs="Arial"/>
          <w:b/>
          <w:sz w:val="18"/>
        </w:rPr>
        <w:lastRenderedPageBreak/>
        <w:t>VAIK</w:t>
      </w:r>
      <w:r w:rsidR="002C57ED" w:rsidRPr="00617219">
        <w:rPr>
          <w:rFonts w:ascii="Arial" w:hAnsi="Arial" w:cs="Arial"/>
          <w:b/>
          <w:sz w:val="18"/>
        </w:rPr>
        <w:t>Ų SKAIČIUS</w:t>
      </w:r>
    </w:p>
    <w:p w:rsidR="00F968A5" w:rsidRPr="00617219" w:rsidRDefault="00F968A5">
      <w:pPr>
        <w:ind w:left="360"/>
        <w:rPr>
          <w:rFonts w:ascii="Arial" w:hAnsi="Arial" w:cs="Arial"/>
          <w:sz w:val="1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7797"/>
      </w:tblGrid>
      <w:tr w:rsidR="00575D38" w:rsidRPr="00617219" w:rsidTr="00A00ECE">
        <w:trPr>
          <w:cantSplit/>
          <w:trHeight w:val="27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9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575D38" w:rsidRPr="00617219" w:rsidRDefault="00575D38" w:rsidP="00FF4644">
            <w:pPr>
              <w:jc w:val="center"/>
              <w:rPr>
                <w:rFonts w:ascii="Arial" w:hAnsi="Arial" w:cs="Arial"/>
                <w:sz w:val="16"/>
              </w:rPr>
            </w:pPr>
            <w:r w:rsidRPr="00617219">
              <w:rPr>
                <w:rFonts w:ascii="Arial" w:hAnsi="Arial" w:cs="Arial"/>
                <w:sz w:val="16"/>
              </w:rPr>
              <w:t>Vaikų skaičius</w:t>
            </w:r>
          </w:p>
        </w:tc>
      </w:tr>
    </w:tbl>
    <w:p w:rsidR="00325310" w:rsidRPr="00617219" w:rsidRDefault="00325310">
      <w:pPr>
        <w:jc w:val="center"/>
        <w:rPr>
          <w:rFonts w:ascii="Arial" w:hAnsi="Arial" w:cs="Arial"/>
          <w:sz w:val="16"/>
        </w:rPr>
        <w:sectPr w:rsidR="00325310" w:rsidRPr="00617219" w:rsidSect="00325310">
          <w:type w:val="continuous"/>
          <w:pgSz w:w="11909" w:h="16834" w:code="9"/>
          <w:pgMar w:top="851" w:right="851" w:bottom="851" w:left="1134" w:header="567" w:footer="567" w:gutter="0"/>
          <w:paperSrc w:first="269" w:other="269"/>
          <w:cols w:space="1296"/>
          <w:docGrid w:linePitch="360"/>
        </w:sect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851"/>
        <w:gridCol w:w="850"/>
        <w:gridCol w:w="851"/>
        <w:gridCol w:w="850"/>
        <w:gridCol w:w="993"/>
        <w:gridCol w:w="1128"/>
        <w:gridCol w:w="1281"/>
        <w:gridCol w:w="993"/>
      </w:tblGrid>
      <w:tr w:rsidR="00575D38" w:rsidRPr="00617219" w:rsidTr="00A00ECE">
        <w:trPr>
          <w:cantSplit/>
        </w:trPr>
        <w:tc>
          <w:tcPr>
            <w:tcW w:w="1701" w:type="dxa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sz w:val="16"/>
              </w:rPr>
            </w:pPr>
            <w:r w:rsidRPr="00617219">
              <w:rPr>
                <w:rFonts w:ascii="Arial" w:hAnsi="Arial" w:cs="Arial"/>
                <w:sz w:val="16"/>
              </w:rPr>
              <w:t>per ataskaitinius metus</w:t>
            </w:r>
          </w:p>
        </w:tc>
        <w:tc>
          <w:tcPr>
            <w:tcW w:w="439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sz w:val="16"/>
              </w:rPr>
            </w:pPr>
            <w:r w:rsidRPr="00617219">
              <w:rPr>
                <w:rFonts w:ascii="Arial" w:hAnsi="Arial" w:cs="Arial"/>
                <w:sz w:val="16"/>
              </w:rPr>
              <w:t>metų pabaigoje</w:t>
            </w:r>
          </w:p>
        </w:tc>
      </w:tr>
      <w:tr w:rsidR="00575D38" w:rsidRPr="00617219" w:rsidTr="00A00ECE">
        <w:trPr>
          <w:cantSplit/>
        </w:trPr>
        <w:tc>
          <w:tcPr>
            <w:tcW w:w="170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sz w:val="16"/>
              </w:rPr>
            </w:pPr>
          </w:p>
          <w:p w:rsidR="00575D38" w:rsidRPr="00617219" w:rsidRDefault="00575D38">
            <w:pPr>
              <w:jc w:val="center"/>
              <w:rPr>
                <w:rFonts w:ascii="Arial" w:hAnsi="Arial" w:cs="Arial"/>
                <w:sz w:val="16"/>
              </w:rPr>
            </w:pPr>
            <w:r w:rsidRPr="00617219">
              <w:rPr>
                <w:rFonts w:ascii="Arial" w:hAnsi="Arial" w:cs="Arial"/>
                <w:sz w:val="16"/>
              </w:rPr>
              <w:t>Atvyko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sz w:val="16"/>
              </w:rPr>
            </w:pPr>
          </w:p>
          <w:p w:rsidR="00575D38" w:rsidRPr="00617219" w:rsidRDefault="00575D38">
            <w:pPr>
              <w:jc w:val="center"/>
              <w:rPr>
                <w:rFonts w:ascii="Arial" w:hAnsi="Arial" w:cs="Arial"/>
                <w:sz w:val="16"/>
              </w:rPr>
            </w:pPr>
            <w:r w:rsidRPr="00617219">
              <w:rPr>
                <w:rFonts w:ascii="Arial" w:hAnsi="Arial" w:cs="Arial"/>
                <w:sz w:val="16"/>
              </w:rPr>
              <w:t>išvyko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sz w:val="16"/>
              </w:rPr>
            </w:pPr>
            <w:r w:rsidRPr="00617219">
              <w:rPr>
                <w:rFonts w:ascii="Arial" w:hAnsi="Arial" w:cs="Arial"/>
                <w:sz w:val="16"/>
              </w:rPr>
              <w:t>mirė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sz w:val="16"/>
              </w:rPr>
            </w:pPr>
          </w:p>
          <w:p w:rsidR="00575D38" w:rsidRPr="00617219" w:rsidRDefault="00575D38">
            <w:pPr>
              <w:jc w:val="center"/>
              <w:rPr>
                <w:rFonts w:ascii="Arial" w:hAnsi="Arial" w:cs="Arial"/>
                <w:sz w:val="16"/>
              </w:rPr>
            </w:pPr>
            <w:r w:rsidRPr="00617219">
              <w:rPr>
                <w:rFonts w:ascii="Arial" w:hAnsi="Arial" w:cs="Arial"/>
                <w:sz w:val="16"/>
              </w:rPr>
              <w:t>iš viso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sz w:val="16"/>
              </w:rPr>
            </w:pPr>
            <w:r w:rsidRPr="00617219">
              <w:rPr>
                <w:rFonts w:ascii="Arial" w:hAnsi="Arial" w:cs="Arial"/>
                <w:sz w:val="16"/>
              </w:rPr>
              <w:t>pagal amžių</w:t>
            </w:r>
          </w:p>
        </w:tc>
      </w:tr>
      <w:tr w:rsidR="00575D38" w:rsidRPr="00617219" w:rsidTr="00A00ECE">
        <w:trPr>
          <w:cantSplit/>
        </w:trPr>
        <w:tc>
          <w:tcPr>
            <w:tcW w:w="170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sz w:val="16"/>
              </w:rPr>
            </w:pPr>
            <w:r w:rsidRPr="00617219">
              <w:rPr>
                <w:rFonts w:ascii="Arial" w:hAnsi="Arial" w:cs="Arial"/>
                <w:sz w:val="16"/>
              </w:rPr>
              <w:t>iš viso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sz w:val="16"/>
              </w:rPr>
            </w:pPr>
            <w:r w:rsidRPr="00617219">
              <w:rPr>
                <w:rFonts w:ascii="Arial" w:hAnsi="Arial" w:cs="Arial"/>
                <w:sz w:val="16"/>
              </w:rPr>
              <w:t>iki 1 m.</w:t>
            </w:r>
          </w:p>
        </w:tc>
        <w:tc>
          <w:tcPr>
            <w:tcW w:w="99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5D38" w:rsidRPr="00617219" w:rsidRDefault="00575D38" w:rsidP="00D74301">
            <w:pPr>
              <w:jc w:val="center"/>
              <w:rPr>
                <w:rFonts w:ascii="Arial" w:hAnsi="Arial" w:cs="Arial"/>
                <w:sz w:val="16"/>
              </w:rPr>
            </w:pPr>
            <w:r w:rsidRPr="00617219">
              <w:rPr>
                <w:rFonts w:ascii="Arial" w:hAnsi="Arial" w:cs="Arial"/>
                <w:sz w:val="16"/>
              </w:rPr>
              <w:t>0–11 mėn. 29 d.</w:t>
            </w:r>
          </w:p>
        </w:tc>
        <w:tc>
          <w:tcPr>
            <w:tcW w:w="12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0ECE" w:rsidRPr="00617219" w:rsidRDefault="00575D38" w:rsidP="00D74301">
            <w:pPr>
              <w:jc w:val="center"/>
              <w:rPr>
                <w:rFonts w:ascii="Arial" w:hAnsi="Arial" w:cs="Arial"/>
                <w:sz w:val="16"/>
              </w:rPr>
            </w:pPr>
            <w:r w:rsidRPr="00617219">
              <w:rPr>
                <w:rFonts w:ascii="Arial" w:hAnsi="Arial" w:cs="Arial"/>
                <w:sz w:val="16"/>
              </w:rPr>
              <w:t xml:space="preserve">1–2 m. </w:t>
            </w:r>
          </w:p>
          <w:p w:rsidR="00575D38" w:rsidRPr="00617219" w:rsidRDefault="00575D38" w:rsidP="00D74301">
            <w:pPr>
              <w:jc w:val="center"/>
              <w:rPr>
                <w:rFonts w:ascii="Arial" w:hAnsi="Arial" w:cs="Arial"/>
                <w:sz w:val="16"/>
              </w:rPr>
            </w:pPr>
            <w:r w:rsidRPr="00617219">
              <w:rPr>
                <w:rFonts w:ascii="Arial" w:hAnsi="Arial" w:cs="Arial"/>
                <w:sz w:val="16"/>
              </w:rPr>
              <w:t>11</w:t>
            </w:r>
            <w:r w:rsidR="00A00ECE" w:rsidRPr="00617219">
              <w:rPr>
                <w:rFonts w:ascii="Arial" w:hAnsi="Arial" w:cs="Arial"/>
                <w:sz w:val="16"/>
              </w:rPr>
              <w:t xml:space="preserve"> </w:t>
            </w:r>
            <w:r w:rsidRPr="00617219">
              <w:rPr>
                <w:rFonts w:ascii="Arial" w:hAnsi="Arial" w:cs="Arial"/>
                <w:sz w:val="16"/>
              </w:rPr>
              <w:t>mėn.</w:t>
            </w:r>
            <w:r w:rsidR="00A00ECE" w:rsidRPr="00617219">
              <w:rPr>
                <w:rFonts w:ascii="Arial" w:hAnsi="Arial" w:cs="Arial"/>
                <w:sz w:val="16"/>
              </w:rPr>
              <w:t xml:space="preserve"> </w:t>
            </w:r>
            <w:r w:rsidRPr="00617219">
              <w:rPr>
                <w:rFonts w:ascii="Arial" w:hAnsi="Arial" w:cs="Arial"/>
                <w:sz w:val="16"/>
              </w:rPr>
              <w:t>29 d.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sz w:val="16"/>
              </w:rPr>
            </w:pPr>
            <w:r w:rsidRPr="00617219">
              <w:rPr>
                <w:rFonts w:ascii="Arial" w:hAnsi="Arial" w:cs="Arial"/>
                <w:sz w:val="16"/>
              </w:rPr>
              <w:t>3 m. ir vyresni</w:t>
            </w:r>
          </w:p>
        </w:tc>
      </w:tr>
      <w:tr w:rsidR="00575D38" w:rsidRPr="00617219" w:rsidTr="00A00ECE"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617219">
              <w:rPr>
                <w:rFonts w:ascii="Arial" w:hAnsi="Arial" w:cs="Arial"/>
                <w:b/>
                <w:bCs/>
                <w:sz w:val="16"/>
              </w:rPr>
              <w:t>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617219">
              <w:rPr>
                <w:rFonts w:ascii="Arial" w:hAnsi="Arial" w:cs="Arial"/>
                <w:b/>
                <w:bCs/>
                <w:sz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617219">
              <w:rPr>
                <w:rFonts w:ascii="Arial" w:hAnsi="Arial" w:cs="Arial"/>
                <w:b/>
                <w:bCs/>
                <w:sz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617219">
              <w:rPr>
                <w:rFonts w:ascii="Arial" w:hAnsi="Arial" w:cs="Arial"/>
                <w:b/>
                <w:bCs/>
                <w:sz w:val="16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617219">
              <w:rPr>
                <w:rFonts w:ascii="Arial" w:hAnsi="Arial" w:cs="Arial"/>
                <w:b/>
                <w:bCs/>
                <w:sz w:val="16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617219">
              <w:rPr>
                <w:rFonts w:ascii="Arial" w:hAnsi="Arial" w:cs="Arial"/>
                <w:b/>
                <w:bCs/>
                <w:sz w:val="16"/>
              </w:rPr>
              <w:t>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617219">
              <w:rPr>
                <w:rFonts w:ascii="Arial" w:hAnsi="Arial" w:cs="Arial"/>
                <w:b/>
                <w:bCs/>
                <w:sz w:val="16"/>
              </w:rPr>
              <w:t>6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617219">
              <w:rPr>
                <w:rFonts w:ascii="Arial" w:hAnsi="Arial" w:cs="Arial"/>
                <w:b/>
                <w:bCs/>
                <w:sz w:val="16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617219">
              <w:rPr>
                <w:rFonts w:ascii="Arial" w:hAnsi="Arial" w:cs="Arial"/>
                <w:b/>
                <w:bCs/>
                <w:sz w:val="16"/>
              </w:rPr>
              <w:t>8</w:t>
            </w:r>
          </w:p>
        </w:tc>
      </w:tr>
      <w:tr w:rsidR="00575D38" w:rsidRPr="00617219" w:rsidTr="00A00ECE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75D38" w:rsidRPr="00617219" w:rsidRDefault="00575D38" w:rsidP="00A00ECE">
            <w:pPr>
              <w:spacing w:before="60" w:after="60"/>
              <w:rPr>
                <w:rFonts w:ascii="Arial" w:hAnsi="Arial" w:cs="Arial"/>
                <w:sz w:val="16"/>
              </w:rPr>
            </w:pPr>
            <w:r w:rsidRPr="00617219">
              <w:rPr>
                <w:rFonts w:ascii="Arial" w:hAnsi="Arial" w:cs="Arial"/>
                <w:sz w:val="16"/>
              </w:rPr>
              <w:t>Iš viso vaikų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5D38" w:rsidRPr="00617219" w:rsidRDefault="00575D38" w:rsidP="00A00ECE">
            <w:pPr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5D38" w:rsidRPr="00617219" w:rsidRDefault="00575D38" w:rsidP="00A00ECE">
            <w:pPr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5D38" w:rsidRPr="00617219" w:rsidRDefault="00575D38" w:rsidP="00A00ECE">
            <w:pPr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5D38" w:rsidRPr="00617219" w:rsidRDefault="00575D38" w:rsidP="00A00ECE">
            <w:pPr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5D38" w:rsidRPr="00617219" w:rsidRDefault="00575D38" w:rsidP="00A00ECE">
            <w:pPr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5D38" w:rsidRPr="00617219" w:rsidRDefault="00575D38" w:rsidP="00A00ECE">
            <w:pPr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5D38" w:rsidRPr="00617219" w:rsidRDefault="00575D38" w:rsidP="00A00ECE">
            <w:pPr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75D38" w:rsidRPr="00617219" w:rsidRDefault="00575D38" w:rsidP="00A00ECE">
            <w:pPr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F968A5" w:rsidRPr="00617219" w:rsidRDefault="00F968A5">
      <w:pPr>
        <w:rPr>
          <w:rFonts w:ascii="Arial" w:hAnsi="Arial" w:cs="Arial"/>
          <w:sz w:val="16"/>
        </w:rPr>
      </w:pPr>
    </w:p>
    <w:tbl>
      <w:tblPr>
        <w:tblW w:w="88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99"/>
        <w:gridCol w:w="1092"/>
        <w:gridCol w:w="1482"/>
        <w:gridCol w:w="1649"/>
        <w:gridCol w:w="1425"/>
        <w:gridCol w:w="1487"/>
      </w:tblGrid>
      <w:tr w:rsidR="00575D38" w:rsidRPr="00617219" w:rsidTr="00575D38">
        <w:trPr>
          <w:cantSplit/>
          <w:trHeight w:val="398"/>
        </w:trPr>
        <w:tc>
          <w:tcPr>
            <w:tcW w:w="1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135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575D38" w:rsidRPr="00617219" w:rsidRDefault="00575D38" w:rsidP="004C2C0A">
            <w:pPr>
              <w:jc w:val="center"/>
              <w:rPr>
                <w:rFonts w:ascii="Arial" w:hAnsi="Arial" w:cs="Arial"/>
                <w:sz w:val="16"/>
              </w:rPr>
            </w:pPr>
            <w:r w:rsidRPr="00617219">
              <w:rPr>
                <w:rFonts w:ascii="Arial" w:hAnsi="Arial" w:cs="Arial"/>
                <w:sz w:val="16"/>
              </w:rPr>
              <w:t>Iš visų vaikų skaičiaus metų pabaigoje:</w:t>
            </w:r>
          </w:p>
        </w:tc>
      </w:tr>
      <w:tr w:rsidR="00575D38" w:rsidRPr="00617219" w:rsidTr="00575D38">
        <w:trPr>
          <w:cantSplit/>
          <w:trHeight w:val="264"/>
        </w:trPr>
        <w:tc>
          <w:tcPr>
            <w:tcW w:w="169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2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5D38" w:rsidRPr="00617219" w:rsidRDefault="00575D38" w:rsidP="00FF4644">
            <w:pPr>
              <w:jc w:val="center"/>
              <w:rPr>
                <w:rFonts w:ascii="Arial" w:hAnsi="Arial" w:cs="Arial"/>
                <w:sz w:val="16"/>
              </w:rPr>
            </w:pPr>
            <w:r w:rsidRPr="00617219">
              <w:rPr>
                <w:rFonts w:ascii="Arial" w:hAnsi="Arial" w:cs="Arial"/>
                <w:sz w:val="16"/>
              </w:rPr>
              <w:t xml:space="preserve">su nustatytu </w:t>
            </w:r>
            <w:proofErr w:type="spellStart"/>
            <w:r w:rsidRPr="00617219">
              <w:rPr>
                <w:rFonts w:ascii="Arial" w:hAnsi="Arial" w:cs="Arial"/>
                <w:sz w:val="16"/>
              </w:rPr>
              <w:t>neįgalumo</w:t>
            </w:r>
            <w:proofErr w:type="spellEnd"/>
            <w:r w:rsidRPr="00617219">
              <w:rPr>
                <w:rFonts w:ascii="Arial" w:hAnsi="Arial" w:cs="Arial"/>
                <w:sz w:val="16"/>
              </w:rPr>
              <w:t xml:space="preserve"> lygiu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D38" w:rsidRPr="00617219" w:rsidRDefault="00575D38" w:rsidP="00FF4644">
            <w:pPr>
              <w:jc w:val="center"/>
              <w:rPr>
                <w:rFonts w:ascii="Arial" w:hAnsi="Arial" w:cs="Arial"/>
                <w:sz w:val="16"/>
              </w:rPr>
            </w:pPr>
            <w:r w:rsidRPr="00617219">
              <w:rPr>
                <w:rFonts w:ascii="Arial" w:hAnsi="Arial" w:cs="Arial"/>
                <w:sz w:val="16"/>
              </w:rPr>
              <w:t>biologinių našlaičių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5D38" w:rsidRPr="00617219" w:rsidRDefault="00575D38" w:rsidP="00FF4644">
            <w:pPr>
              <w:jc w:val="center"/>
              <w:rPr>
                <w:rFonts w:ascii="Arial" w:hAnsi="Arial" w:cs="Arial"/>
                <w:sz w:val="16"/>
              </w:rPr>
            </w:pPr>
            <w:r w:rsidRPr="00617219">
              <w:rPr>
                <w:rFonts w:ascii="Arial" w:hAnsi="Arial" w:cs="Arial"/>
                <w:sz w:val="16"/>
              </w:rPr>
              <w:t>socialinių našlaičių</w:t>
            </w:r>
          </w:p>
        </w:tc>
      </w:tr>
      <w:tr w:rsidR="00575D38" w:rsidRPr="00617219" w:rsidTr="00575D38">
        <w:trPr>
          <w:cantSplit/>
          <w:trHeight w:val="268"/>
        </w:trPr>
        <w:tc>
          <w:tcPr>
            <w:tcW w:w="169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75D38" w:rsidRPr="00617219" w:rsidRDefault="00575D38">
            <w:pPr>
              <w:jc w:val="center"/>
              <w:rPr>
                <w:rFonts w:ascii="Arial" w:hAnsi="Arial" w:cs="Arial"/>
                <w:sz w:val="16"/>
              </w:rPr>
            </w:pPr>
            <w:r w:rsidRPr="00617219">
              <w:rPr>
                <w:rFonts w:ascii="Arial" w:hAnsi="Arial" w:cs="Arial"/>
                <w:sz w:val="16"/>
              </w:rPr>
              <w:t>lengvu</w:t>
            </w:r>
          </w:p>
        </w:tc>
        <w:tc>
          <w:tcPr>
            <w:tcW w:w="1482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75D38" w:rsidRPr="00617219" w:rsidRDefault="00575D38">
            <w:pPr>
              <w:jc w:val="center"/>
              <w:rPr>
                <w:rFonts w:ascii="Arial" w:hAnsi="Arial" w:cs="Arial"/>
                <w:sz w:val="16"/>
              </w:rPr>
            </w:pPr>
            <w:r w:rsidRPr="00617219">
              <w:rPr>
                <w:rFonts w:ascii="Arial" w:hAnsi="Arial" w:cs="Arial"/>
                <w:sz w:val="16"/>
              </w:rPr>
              <w:t>vidutiniu</w:t>
            </w:r>
          </w:p>
        </w:tc>
        <w:tc>
          <w:tcPr>
            <w:tcW w:w="1649" w:type="dxa"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5D38" w:rsidRPr="00617219" w:rsidRDefault="00575D38">
            <w:pPr>
              <w:jc w:val="center"/>
              <w:rPr>
                <w:rFonts w:ascii="Arial" w:hAnsi="Arial" w:cs="Arial"/>
                <w:sz w:val="16"/>
              </w:rPr>
            </w:pPr>
            <w:r w:rsidRPr="00617219">
              <w:rPr>
                <w:rFonts w:ascii="Arial" w:hAnsi="Arial" w:cs="Arial"/>
                <w:sz w:val="16"/>
              </w:rPr>
              <w:t>sunkiu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5D38" w:rsidRPr="00617219" w:rsidTr="00575D38">
        <w:tc>
          <w:tcPr>
            <w:tcW w:w="1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617219">
              <w:rPr>
                <w:rFonts w:ascii="Arial" w:hAnsi="Arial" w:cs="Arial"/>
                <w:b/>
                <w:bCs/>
                <w:sz w:val="16"/>
              </w:rPr>
              <w:t>A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617219">
              <w:rPr>
                <w:rFonts w:ascii="Arial" w:hAnsi="Arial" w:cs="Arial"/>
                <w:b/>
                <w:bCs/>
                <w:sz w:val="16"/>
              </w:rPr>
              <w:t>9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617219">
              <w:rPr>
                <w:rFonts w:ascii="Arial" w:hAnsi="Arial" w:cs="Arial"/>
                <w:b/>
                <w:bCs/>
                <w:sz w:val="16"/>
              </w:rPr>
              <w:t>10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617219">
              <w:rPr>
                <w:rFonts w:ascii="Arial" w:hAnsi="Arial" w:cs="Arial"/>
                <w:b/>
                <w:bCs/>
                <w:sz w:val="16"/>
              </w:rPr>
              <w:t>11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617219">
              <w:rPr>
                <w:rFonts w:ascii="Arial" w:hAnsi="Arial" w:cs="Arial"/>
                <w:b/>
                <w:bCs/>
                <w:sz w:val="16"/>
              </w:rPr>
              <w:t>12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617219">
              <w:rPr>
                <w:rFonts w:ascii="Arial" w:hAnsi="Arial" w:cs="Arial"/>
                <w:b/>
                <w:bCs/>
                <w:sz w:val="16"/>
              </w:rPr>
              <w:t>13</w:t>
            </w:r>
          </w:p>
        </w:tc>
      </w:tr>
      <w:tr w:rsidR="00575D38" w:rsidRPr="00617219" w:rsidTr="00575D38"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75D38" w:rsidRPr="00617219" w:rsidRDefault="00575D38" w:rsidP="00A00ECE">
            <w:pPr>
              <w:spacing w:before="60" w:after="60"/>
              <w:rPr>
                <w:rFonts w:ascii="Arial" w:hAnsi="Arial" w:cs="Arial"/>
                <w:sz w:val="16"/>
              </w:rPr>
            </w:pPr>
            <w:r w:rsidRPr="00617219">
              <w:rPr>
                <w:rFonts w:ascii="Arial" w:hAnsi="Arial" w:cs="Arial"/>
                <w:sz w:val="16"/>
              </w:rPr>
              <w:t>Iš viso vaikų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5D38" w:rsidRPr="00617219" w:rsidRDefault="00575D38" w:rsidP="00A00ECE">
            <w:pPr>
              <w:spacing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5D38" w:rsidRPr="00617219" w:rsidRDefault="00575D38" w:rsidP="00A00ECE">
            <w:pPr>
              <w:spacing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575D38" w:rsidRPr="00617219" w:rsidRDefault="00575D38" w:rsidP="00A00ECE">
            <w:pPr>
              <w:spacing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5D38" w:rsidRPr="00617219" w:rsidRDefault="00575D38" w:rsidP="00A00ECE">
            <w:pPr>
              <w:spacing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75D38" w:rsidRPr="00617219" w:rsidRDefault="00575D38" w:rsidP="00A00ECE">
            <w:pPr>
              <w:spacing w:after="120"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F968A5" w:rsidRPr="00617219" w:rsidRDefault="00F968A5">
      <w:pPr>
        <w:rPr>
          <w:rFonts w:ascii="Arial" w:hAnsi="Arial" w:cs="Arial"/>
          <w:sz w:val="16"/>
        </w:rPr>
      </w:pPr>
    </w:p>
    <w:tbl>
      <w:tblPr>
        <w:tblW w:w="73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99"/>
        <w:gridCol w:w="1092"/>
        <w:gridCol w:w="1482"/>
        <w:gridCol w:w="1649"/>
        <w:gridCol w:w="1429"/>
      </w:tblGrid>
      <w:tr w:rsidR="00575D38" w:rsidRPr="00617219" w:rsidTr="00575D38">
        <w:trPr>
          <w:cantSplit/>
          <w:trHeight w:val="398"/>
        </w:trPr>
        <w:tc>
          <w:tcPr>
            <w:tcW w:w="1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652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575D38" w:rsidRPr="00617219" w:rsidRDefault="00575D38" w:rsidP="004C2C0A">
            <w:pPr>
              <w:jc w:val="center"/>
              <w:rPr>
                <w:rFonts w:ascii="Arial" w:hAnsi="Arial" w:cs="Arial"/>
                <w:sz w:val="16"/>
              </w:rPr>
            </w:pPr>
            <w:r w:rsidRPr="00617219">
              <w:rPr>
                <w:rFonts w:ascii="Arial" w:hAnsi="Arial" w:cs="Arial"/>
                <w:sz w:val="16"/>
              </w:rPr>
              <w:t>Iš visų vaikų skaičiaus metų pabaigoje:</w:t>
            </w:r>
          </w:p>
        </w:tc>
      </w:tr>
      <w:tr w:rsidR="00575D38" w:rsidRPr="00617219" w:rsidTr="00575D38">
        <w:trPr>
          <w:cantSplit/>
          <w:trHeight w:val="304"/>
        </w:trPr>
        <w:tc>
          <w:tcPr>
            <w:tcW w:w="169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5D38" w:rsidRPr="00617219" w:rsidRDefault="00575D38">
            <w:pPr>
              <w:jc w:val="center"/>
              <w:rPr>
                <w:rFonts w:ascii="Arial" w:hAnsi="Arial" w:cs="Arial"/>
                <w:sz w:val="16"/>
              </w:rPr>
            </w:pPr>
            <w:r w:rsidRPr="00617219">
              <w:rPr>
                <w:rFonts w:ascii="Arial" w:hAnsi="Arial" w:cs="Arial"/>
                <w:sz w:val="16"/>
              </w:rPr>
              <w:t>įsteigta globa</w:t>
            </w:r>
          </w:p>
        </w:tc>
        <w:tc>
          <w:tcPr>
            <w:tcW w:w="30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575D38" w:rsidRPr="00617219" w:rsidRDefault="00575D38">
            <w:pPr>
              <w:jc w:val="center"/>
              <w:rPr>
                <w:rFonts w:ascii="Arial" w:hAnsi="Arial" w:cs="Arial"/>
                <w:sz w:val="16"/>
              </w:rPr>
            </w:pPr>
            <w:r w:rsidRPr="00617219">
              <w:rPr>
                <w:rFonts w:ascii="Arial" w:hAnsi="Arial" w:cs="Arial"/>
                <w:sz w:val="16"/>
              </w:rPr>
              <w:t>neįsteigta globa</w:t>
            </w:r>
          </w:p>
        </w:tc>
      </w:tr>
      <w:tr w:rsidR="00575D38" w:rsidRPr="00617219" w:rsidTr="00575D38">
        <w:trPr>
          <w:cantSplit/>
          <w:trHeight w:val="375"/>
        </w:trPr>
        <w:tc>
          <w:tcPr>
            <w:tcW w:w="169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75D38" w:rsidRPr="00617219" w:rsidRDefault="00575D38">
            <w:pPr>
              <w:jc w:val="center"/>
              <w:rPr>
                <w:rFonts w:ascii="Arial" w:hAnsi="Arial" w:cs="Arial"/>
                <w:sz w:val="16"/>
              </w:rPr>
            </w:pPr>
            <w:r w:rsidRPr="00617219">
              <w:rPr>
                <w:rFonts w:ascii="Arial" w:hAnsi="Arial" w:cs="Arial"/>
                <w:sz w:val="16"/>
              </w:rPr>
              <w:t>nuolatinė</w:t>
            </w:r>
          </w:p>
        </w:tc>
        <w:tc>
          <w:tcPr>
            <w:tcW w:w="1482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75D38" w:rsidRPr="00617219" w:rsidRDefault="00575D38">
            <w:pPr>
              <w:jc w:val="center"/>
              <w:rPr>
                <w:rFonts w:ascii="Arial" w:hAnsi="Arial" w:cs="Arial"/>
                <w:sz w:val="16"/>
              </w:rPr>
            </w:pPr>
            <w:r w:rsidRPr="00617219">
              <w:rPr>
                <w:rFonts w:ascii="Arial" w:hAnsi="Arial" w:cs="Arial"/>
                <w:sz w:val="16"/>
              </w:rPr>
              <w:t>laikina</w:t>
            </w:r>
          </w:p>
        </w:tc>
        <w:tc>
          <w:tcPr>
            <w:tcW w:w="1649" w:type="dxa"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5D38" w:rsidRPr="00617219" w:rsidRDefault="00575D38">
            <w:pPr>
              <w:jc w:val="center"/>
              <w:rPr>
                <w:rFonts w:ascii="Arial" w:hAnsi="Arial" w:cs="Arial"/>
                <w:sz w:val="16"/>
              </w:rPr>
            </w:pPr>
            <w:r w:rsidRPr="00617219">
              <w:rPr>
                <w:rFonts w:ascii="Arial" w:hAnsi="Arial" w:cs="Arial"/>
                <w:sz w:val="16"/>
              </w:rPr>
              <w:t>galima būtų globą steigti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sz w:val="16"/>
              </w:rPr>
            </w:pPr>
            <w:r w:rsidRPr="00617219">
              <w:rPr>
                <w:rFonts w:ascii="Arial" w:hAnsi="Arial" w:cs="Arial"/>
                <w:sz w:val="16"/>
              </w:rPr>
              <w:t>gyvena dėl kitų priežasčių</w:t>
            </w:r>
          </w:p>
        </w:tc>
      </w:tr>
      <w:tr w:rsidR="00575D38" w:rsidRPr="00617219" w:rsidTr="00575D38">
        <w:tc>
          <w:tcPr>
            <w:tcW w:w="1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617219">
              <w:rPr>
                <w:rFonts w:ascii="Arial" w:hAnsi="Arial" w:cs="Arial"/>
                <w:b/>
                <w:bCs/>
                <w:sz w:val="16"/>
              </w:rPr>
              <w:t>A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617219">
              <w:rPr>
                <w:rFonts w:ascii="Arial" w:hAnsi="Arial" w:cs="Arial"/>
                <w:b/>
                <w:bCs/>
                <w:sz w:val="16"/>
              </w:rPr>
              <w:t>14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617219">
              <w:rPr>
                <w:rFonts w:ascii="Arial" w:hAnsi="Arial" w:cs="Arial"/>
                <w:b/>
                <w:bCs/>
                <w:sz w:val="16"/>
              </w:rPr>
              <w:t>15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617219">
              <w:rPr>
                <w:rFonts w:ascii="Arial" w:hAnsi="Arial" w:cs="Arial"/>
                <w:b/>
                <w:bCs/>
                <w:sz w:val="16"/>
              </w:rPr>
              <w:t>16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75D38" w:rsidRPr="00617219" w:rsidRDefault="00575D3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617219">
              <w:rPr>
                <w:rFonts w:ascii="Arial" w:hAnsi="Arial" w:cs="Arial"/>
                <w:b/>
                <w:bCs/>
                <w:sz w:val="16"/>
              </w:rPr>
              <w:t>17</w:t>
            </w:r>
          </w:p>
        </w:tc>
      </w:tr>
      <w:tr w:rsidR="00575D38" w:rsidRPr="00617219" w:rsidTr="00575D38"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75D38" w:rsidRPr="00617219" w:rsidRDefault="00575D38" w:rsidP="00A00ECE">
            <w:pPr>
              <w:spacing w:before="60" w:after="60"/>
              <w:rPr>
                <w:rFonts w:ascii="Arial" w:hAnsi="Arial" w:cs="Arial"/>
                <w:sz w:val="16"/>
              </w:rPr>
            </w:pPr>
            <w:r w:rsidRPr="00617219">
              <w:rPr>
                <w:rFonts w:ascii="Arial" w:hAnsi="Arial" w:cs="Arial"/>
                <w:sz w:val="16"/>
              </w:rPr>
              <w:t>Iš viso vaikų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5D38" w:rsidRPr="00617219" w:rsidRDefault="00575D38" w:rsidP="00A00ECE">
            <w:pPr>
              <w:spacing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5D38" w:rsidRPr="00617219" w:rsidRDefault="00575D38" w:rsidP="00A00ECE">
            <w:pPr>
              <w:spacing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575D38" w:rsidRPr="00617219" w:rsidRDefault="00575D38" w:rsidP="00A00ECE">
            <w:pPr>
              <w:spacing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75D38" w:rsidRPr="00617219" w:rsidRDefault="00575D38" w:rsidP="00A00ECE">
            <w:pPr>
              <w:spacing w:after="120"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F968A5" w:rsidRPr="00617219" w:rsidRDefault="00F968A5">
      <w:pPr>
        <w:rPr>
          <w:rFonts w:ascii="Arial" w:hAnsi="Arial" w:cs="Arial"/>
          <w:sz w:val="16"/>
        </w:rPr>
      </w:pPr>
    </w:p>
    <w:p w:rsidR="00F968A5" w:rsidRPr="00617219" w:rsidRDefault="00F968A5">
      <w:pPr>
        <w:rPr>
          <w:rFonts w:ascii="Arial" w:hAnsi="Arial" w:cs="Arial"/>
          <w:sz w:val="16"/>
        </w:rPr>
      </w:pPr>
    </w:p>
    <w:p w:rsidR="00F968A5" w:rsidRPr="00617219" w:rsidRDefault="00F968A5">
      <w:pPr>
        <w:jc w:val="center"/>
        <w:rPr>
          <w:rFonts w:ascii="Arial" w:hAnsi="Arial" w:cs="Arial"/>
          <w:b/>
          <w:sz w:val="18"/>
        </w:rPr>
      </w:pPr>
      <w:r w:rsidRPr="00617219">
        <w:rPr>
          <w:rFonts w:ascii="Arial" w:hAnsi="Arial" w:cs="Arial"/>
          <w:b/>
          <w:sz w:val="18"/>
        </w:rPr>
        <w:t>2. ATVYKĘ VAIKAI</w:t>
      </w:r>
    </w:p>
    <w:p w:rsidR="00F968A5" w:rsidRPr="00617219" w:rsidRDefault="00F968A5">
      <w:pPr>
        <w:jc w:val="center"/>
        <w:rPr>
          <w:rFonts w:ascii="Arial" w:hAnsi="Arial" w:cs="Arial"/>
          <w:b/>
          <w:sz w:val="16"/>
        </w:rPr>
      </w:pPr>
    </w:p>
    <w:p w:rsidR="00F968A5" w:rsidRPr="00617219" w:rsidRDefault="00F968A5">
      <w:pPr>
        <w:jc w:val="center"/>
        <w:rPr>
          <w:rFonts w:ascii="Arial" w:hAnsi="Arial" w:cs="Arial"/>
          <w:b/>
          <w:sz w:val="16"/>
        </w:rPr>
      </w:pPr>
    </w:p>
    <w:p w:rsidR="00F968A5" w:rsidRPr="00617219" w:rsidRDefault="00F968A5">
      <w:pPr>
        <w:spacing w:line="480" w:lineRule="auto"/>
        <w:rPr>
          <w:rFonts w:ascii="Arial" w:hAnsi="Arial" w:cs="Arial"/>
          <w:sz w:val="16"/>
        </w:rPr>
      </w:pPr>
      <w:r w:rsidRPr="00617219">
        <w:rPr>
          <w:rFonts w:ascii="Arial" w:hAnsi="Arial" w:cs="Arial"/>
          <w:sz w:val="16"/>
        </w:rPr>
        <w:t>Atvyko biologinių našlaičių (1) __________ , socialinių našlaičių (2) __________ . Atvyko iš šeimos (3) __________ , iš gydymo įstaigos (4) __________ , iš jų iš naujagimių skyriaus (4.1) __________, iš kitur (5) __________.</w:t>
      </w:r>
    </w:p>
    <w:p w:rsidR="00F968A5" w:rsidRPr="00617219" w:rsidRDefault="00F968A5">
      <w:pPr>
        <w:spacing w:line="480" w:lineRule="auto"/>
        <w:rPr>
          <w:rFonts w:ascii="Arial" w:hAnsi="Arial" w:cs="Arial"/>
          <w:sz w:val="16"/>
        </w:rPr>
      </w:pPr>
    </w:p>
    <w:p w:rsidR="00F968A5" w:rsidRPr="00617219" w:rsidRDefault="00F968A5">
      <w:pPr>
        <w:jc w:val="center"/>
        <w:rPr>
          <w:rFonts w:ascii="Arial" w:hAnsi="Arial"/>
          <w:sz w:val="16"/>
        </w:rPr>
      </w:pPr>
      <w:r w:rsidRPr="00617219">
        <w:rPr>
          <w:rFonts w:ascii="Arial" w:hAnsi="Arial"/>
          <w:sz w:val="16"/>
        </w:rPr>
        <w:br w:type="page"/>
      </w:r>
    </w:p>
    <w:p w:rsidR="00F968A5" w:rsidRPr="00617219" w:rsidRDefault="00F968A5">
      <w:pPr>
        <w:jc w:val="center"/>
        <w:rPr>
          <w:rFonts w:ascii="Arial" w:hAnsi="Arial"/>
          <w:sz w:val="16"/>
        </w:rPr>
      </w:pPr>
    </w:p>
    <w:p w:rsidR="00F968A5" w:rsidRPr="00617219" w:rsidRDefault="00F968A5">
      <w:pPr>
        <w:jc w:val="center"/>
        <w:rPr>
          <w:rFonts w:ascii="Arial" w:hAnsi="Arial" w:cs="Arial"/>
          <w:b/>
          <w:sz w:val="18"/>
        </w:rPr>
      </w:pPr>
      <w:r w:rsidRPr="00617219">
        <w:rPr>
          <w:rFonts w:ascii="Arial" w:hAnsi="Arial" w:cs="Arial"/>
          <w:b/>
          <w:sz w:val="18"/>
        </w:rPr>
        <w:t>3. IŠVYKĘ VAIKAI</w:t>
      </w:r>
    </w:p>
    <w:p w:rsidR="00F968A5" w:rsidRPr="00617219" w:rsidRDefault="00F968A5">
      <w:pPr>
        <w:jc w:val="center"/>
        <w:rPr>
          <w:rFonts w:ascii="Arial" w:hAnsi="Arial" w:cs="Arial"/>
          <w:b/>
          <w:sz w:val="18"/>
        </w:rPr>
      </w:pPr>
    </w:p>
    <w:p w:rsidR="00F968A5" w:rsidRPr="00617219" w:rsidRDefault="00F968A5">
      <w:pPr>
        <w:jc w:val="center"/>
        <w:rPr>
          <w:rFonts w:ascii="Arial" w:hAnsi="Arial" w:cs="Arial"/>
          <w:b/>
          <w:sz w:val="16"/>
        </w:rPr>
      </w:pPr>
    </w:p>
    <w:p w:rsidR="00F968A5" w:rsidRPr="00617219" w:rsidRDefault="00F968A5">
      <w:pPr>
        <w:pStyle w:val="Pagrindinistekstas"/>
      </w:pPr>
      <w:r w:rsidRPr="00617219">
        <w:t xml:space="preserve">Išvyko į biologinę šeimą (1) ____________ , įvaikintas Lietuvos Respublikoje (2) ___________ , įvaikintas užsienyje (3) ___________ , išvyko globai į šeimą (4) ___________ , išvyko globai į šeimyną (5) ___________ , išvyko į kitas institucines įstaigas  (tame tarpe sulaukus atitinkamo amžiaus perkelti į švietimo įstaigą) (6) ___________ .  </w:t>
      </w:r>
    </w:p>
    <w:p w:rsidR="00F968A5" w:rsidRPr="00617219" w:rsidRDefault="00F968A5">
      <w:pPr>
        <w:jc w:val="center"/>
        <w:rPr>
          <w:rFonts w:ascii="Arial" w:hAnsi="Arial" w:cs="Arial"/>
          <w:b/>
          <w:sz w:val="18"/>
        </w:rPr>
      </w:pPr>
    </w:p>
    <w:p w:rsidR="00F968A5" w:rsidRPr="00617219" w:rsidRDefault="00F968A5">
      <w:pPr>
        <w:jc w:val="center"/>
        <w:rPr>
          <w:rFonts w:ascii="Arial" w:hAnsi="Arial" w:cs="Arial"/>
          <w:b/>
          <w:sz w:val="18"/>
        </w:rPr>
      </w:pPr>
      <w:r w:rsidRPr="00617219">
        <w:rPr>
          <w:rFonts w:ascii="Arial" w:hAnsi="Arial" w:cs="Arial"/>
          <w:b/>
          <w:sz w:val="18"/>
        </w:rPr>
        <w:t>4. KŪDIKIŲ NAMŲ LOVOS</w:t>
      </w:r>
      <w:r w:rsidR="00632EFA" w:rsidRPr="00617219">
        <w:rPr>
          <w:rFonts w:ascii="Arial" w:hAnsi="Arial" w:cs="Arial"/>
          <w:b/>
          <w:sz w:val="18"/>
        </w:rPr>
        <w:t xml:space="preserve"> IR LOVADIENIAI</w:t>
      </w:r>
      <w:r w:rsidRPr="00617219">
        <w:rPr>
          <w:rFonts w:ascii="Arial" w:hAnsi="Arial" w:cs="Arial"/>
          <w:b/>
          <w:sz w:val="18"/>
        </w:rPr>
        <w:t xml:space="preserve"> </w:t>
      </w:r>
    </w:p>
    <w:p w:rsidR="00F968A5" w:rsidRPr="00617219" w:rsidRDefault="00F968A5">
      <w:pPr>
        <w:jc w:val="center"/>
        <w:rPr>
          <w:rFonts w:ascii="Arial" w:hAnsi="Arial" w:cs="Arial"/>
          <w:b/>
          <w:sz w:val="18"/>
        </w:rPr>
      </w:pPr>
    </w:p>
    <w:p w:rsidR="00F968A5" w:rsidRPr="00617219" w:rsidRDefault="00F968A5">
      <w:pPr>
        <w:jc w:val="center"/>
        <w:rPr>
          <w:rFonts w:ascii="Arial" w:hAnsi="Arial" w:cs="Arial"/>
          <w:b/>
          <w:sz w:val="18"/>
        </w:rPr>
      </w:pPr>
    </w:p>
    <w:p w:rsidR="00F968A5" w:rsidRPr="00617219" w:rsidRDefault="00F968A5" w:rsidP="003822E7">
      <w:pPr>
        <w:spacing w:line="480" w:lineRule="auto"/>
        <w:rPr>
          <w:rFonts w:ascii="Arial" w:hAnsi="Arial" w:cs="Arial"/>
          <w:sz w:val="16"/>
        </w:rPr>
      </w:pPr>
      <w:r w:rsidRPr="00617219">
        <w:rPr>
          <w:rFonts w:ascii="Arial" w:hAnsi="Arial" w:cs="Arial"/>
          <w:sz w:val="16"/>
        </w:rPr>
        <w:t xml:space="preserve">Sutrikusio vystymosi kūdikių namų lovų skaičius </w:t>
      </w:r>
      <w:r w:rsidR="002C7364" w:rsidRPr="00617219">
        <w:rPr>
          <w:rFonts w:ascii="Arial" w:hAnsi="Arial" w:cs="Arial"/>
          <w:sz w:val="16"/>
        </w:rPr>
        <w:t xml:space="preserve">metų pabaigoje </w:t>
      </w:r>
      <w:r w:rsidRPr="00617219">
        <w:rPr>
          <w:rFonts w:ascii="Arial" w:hAnsi="Arial" w:cs="Arial"/>
          <w:sz w:val="16"/>
        </w:rPr>
        <w:t>(1)  _____________.</w:t>
      </w:r>
      <w:r w:rsidR="00632EFA" w:rsidRPr="00617219">
        <w:rPr>
          <w:rFonts w:ascii="Arial" w:hAnsi="Arial" w:cs="Arial"/>
          <w:sz w:val="16"/>
        </w:rPr>
        <w:t xml:space="preserve"> </w:t>
      </w:r>
    </w:p>
    <w:p w:rsidR="00632EFA" w:rsidRPr="00617219" w:rsidRDefault="00632EFA" w:rsidP="003822E7">
      <w:pPr>
        <w:spacing w:line="480" w:lineRule="auto"/>
        <w:rPr>
          <w:rFonts w:ascii="Arial" w:hAnsi="Arial" w:cs="Arial"/>
          <w:sz w:val="16"/>
        </w:rPr>
      </w:pPr>
      <w:r w:rsidRPr="00617219">
        <w:rPr>
          <w:rFonts w:ascii="Arial" w:hAnsi="Arial" w:cs="Arial"/>
          <w:sz w:val="16"/>
        </w:rPr>
        <w:t>Vaikų dienų, praleistų sutrikusio vystymosi kūdikių namuose</w:t>
      </w:r>
      <w:r w:rsidR="007930CA" w:rsidRPr="00617219">
        <w:rPr>
          <w:rFonts w:ascii="Arial" w:hAnsi="Arial" w:cs="Arial"/>
          <w:sz w:val="16"/>
        </w:rPr>
        <w:t xml:space="preserve"> per metus</w:t>
      </w:r>
      <w:r w:rsidRPr="00617219">
        <w:rPr>
          <w:rFonts w:ascii="Arial" w:hAnsi="Arial" w:cs="Arial"/>
          <w:sz w:val="16"/>
        </w:rPr>
        <w:t xml:space="preserve">, skaičius (2) ___________ , </w:t>
      </w:r>
    </w:p>
    <w:p w:rsidR="00F968A5" w:rsidRPr="00617219" w:rsidRDefault="00F968A5">
      <w:pPr>
        <w:jc w:val="center"/>
        <w:rPr>
          <w:rFonts w:ascii="Arial" w:hAnsi="Arial" w:cs="Arial"/>
          <w:b/>
          <w:sz w:val="18"/>
        </w:rPr>
      </w:pPr>
    </w:p>
    <w:p w:rsidR="00AC59B3" w:rsidRPr="00617219" w:rsidRDefault="00AC59B3" w:rsidP="00AC59B3"/>
    <w:p w:rsidR="00A00ECE" w:rsidRPr="00617219" w:rsidRDefault="00A00ECE" w:rsidP="00A00ECE">
      <w:pPr>
        <w:rPr>
          <w:rFonts w:ascii="Arial" w:hAnsi="Arial" w:cs="Arial"/>
          <w:sz w:val="20"/>
          <w:szCs w:val="20"/>
        </w:rPr>
      </w:pPr>
      <w:r w:rsidRPr="00617219">
        <w:rPr>
          <w:rFonts w:ascii="Arial" w:hAnsi="Arial" w:cs="Arial"/>
          <w:sz w:val="20"/>
          <w:szCs w:val="20"/>
        </w:rPr>
        <w:t>Prašome nurodyti, kiek laiko skyrėte duomenims parengti ir ataskaitai pildyti: _______ val. _______ min.</w:t>
      </w:r>
    </w:p>
    <w:p w:rsidR="00843F69" w:rsidRPr="00617219" w:rsidRDefault="00843F69" w:rsidP="00843F69">
      <w:pPr>
        <w:jc w:val="center"/>
        <w:rPr>
          <w:b/>
          <w:sz w:val="20"/>
          <w:szCs w:val="20"/>
        </w:rPr>
      </w:pPr>
    </w:p>
    <w:p w:rsidR="00843F69" w:rsidRPr="00617219" w:rsidRDefault="00843F69" w:rsidP="00843F69">
      <w:pPr>
        <w:tabs>
          <w:tab w:val="left" w:pos="3366"/>
        </w:tabs>
      </w:pPr>
    </w:p>
    <w:p w:rsidR="00843F69" w:rsidRPr="00617219" w:rsidRDefault="00843F69" w:rsidP="00843F69">
      <w:pPr>
        <w:tabs>
          <w:tab w:val="left" w:pos="3366"/>
        </w:tabs>
      </w:pPr>
    </w:p>
    <w:p w:rsidR="00843F69" w:rsidRPr="00617219" w:rsidRDefault="00843F69" w:rsidP="00843F69">
      <w:pPr>
        <w:tabs>
          <w:tab w:val="left" w:pos="3366"/>
        </w:tabs>
      </w:pPr>
    </w:p>
    <w:p w:rsidR="00843F69" w:rsidRPr="00617219" w:rsidRDefault="00843F69" w:rsidP="00843F69">
      <w:pPr>
        <w:tabs>
          <w:tab w:val="left" w:pos="3366"/>
        </w:tabs>
      </w:pPr>
      <w:r w:rsidRPr="00617219">
        <w:t>Įstaigos vadovas arba</w:t>
      </w:r>
      <w:r w:rsidRPr="00617219">
        <w:tab/>
        <w:t>_______________</w:t>
      </w:r>
      <w:r w:rsidRPr="00617219">
        <w:tab/>
      </w:r>
      <w:r w:rsidRPr="00617219">
        <w:tab/>
        <w:t>________________________</w:t>
      </w:r>
    </w:p>
    <w:p w:rsidR="00843F69" w:rsidRPr="00617219" w:rsidRDefault="00843F69" w:rsidP="00843F69">
      <w:pPr>
        <w:tabs>
          <w:tab w:val="left" w:pos="2057"/>
          <w:tab w:val="left" w:pos="3366"/>
        </w:tabs>
      </w:pPr>
      <w:r w:rsidRPr="00617219">
        <w:t>jo įgaliotas asmuo</w:t>
      </w:r>
      <w:r w:rsidRPr="00617219">
        <w:tab/>
      </w:r>
      <w:r w:rsidRPr="00617219">
        <w:tab/>
      </w:r>
      <w:r w:rsidRPr="00617219">
        <w:tab/>
        <w:t xml:space="preserve">     (parašas)</w:t>
      </w:r>
      <w:r w:rsidRPr="00617219">
        <w:tab/>
      </w:r>
      <w:r w:rsidRPr="00617219">
        <w:tab/>
      </w:r>
      <w:r w:rsidRPr="00617219">
        <w:tab/>
        <w:t xml:space="preserve">       (vardas ir pavardė)</w:t>
      </w:r>
    </w:p>
    <w:p w:rsidR="00843F69" w:rsidRPr="00617219" w:rsidRDefault="00843F69" w:rsidP="00843F69">
      <w:pPr>
        <w:tabs>
          <w:tab w:val="left" w:pos="2057"/>
          <w:tab w:val="left" w:pos="3366"/>
        </w:tabs>
      </w:pPr>
    </w:p>
    <w:p w:rsidR="00843F69" w:rsidRPr="00617219" w:rsidRDefault="00843F69" w:rsidP="00843F69">
      <w:pPr>
        <w:pStyle w:val="xl23"/>
        <w:tabs>
          <w:tab w:val="left" w:pos="3366"/>
        </w:tabs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szCs w:val="20"/>
          <w:lang w:val="lt-LT"/>
        </w:rPr>
      </w:pPr>
      <w:r w:rsidRPr="00617219">
        <w:rPr>
          <w:szCs w:val="20"/>
          <w:lang w:val="lt-LT"/>
        </w:rPr>
        <w:t>___________________________________________________________________</w:t>
      </w:r>
    </w:p>
    <w:p w:rsidR="00843F69" w:rsidRPr="005C069A" w:rsidRDefault="00843F69" w:rsidP="00843F69">
      <w:pPr>
        <w:tabs>
          <w:tab w:val="left" w:pos="3366"/>
        </w:tabs>
        <w:rPr>
          <w:sz w:val="20"/>
          <w:szCs w:val="20"/>
        </w:rPr>
      </w:pPr>
      <w:r w:rsidRPr="005C069A">
        <w:rPr>
          <w:sz w:val="20"/>
          <w:szCs w:val="20"/>
        </w:rPr>
        <w:t>(ataskaitą užpildžiusio asmens vardas ir pavardė, telefono numeris, el. pašto adresas)</w:t>
      </w:r>
    </w:p>
    <w:p w:rsidR="00843F69" w:rsidRPr="005C069A" w:rsidRDefault="00843F69" w:rsidP="00843F69">
      <w:pPr>
        <w:ind w:firstLine="360"/>
        <w:rPr>
          <w:sz w:val="20"/>
          <w:szCs w:val="20"/>
        </w:rPr>
      </w:pPr>
    </w:p>
    <w:p w:rsidR="00843F69" w:rsidRPr="005C069A" w:rsidRDefault="00843F69" w:rsidP="00843F69">
      <w:pPr>
        <w:rPr>
          <w:sz w:val="20"/>
          <w:szCs w:val="20"/>
        </w:rPr>
      </w:pPr>
      <w:r w:rsidRPr="005C069A">
        <w:rPr>
          <w:sz w:val="20"/>
          <w:szCs w:val="20"/>
        </w:rPr>
        <w:t xml:space="preserve">Pasiteirauti: tel. (8 5) 277 3303, el. p. </w:t>
      </w:r>
      <w:hyperlink r:id="rId13" w:history="1">
        <w:r w:rsidRPr="005C069A">
          <w:rPr>
            <w:rStyle w:val="Hipersaitas"/>
            <w:sz w:val="20"/>
            <w:szCs w:val="20"/>
          </w:rPr>
          <w:t>ataskaitos@hi.lt</w:t>
        </w:r>
      </w:hyperlink>
      <w:r w:rsidRPr="005C069A">
        <w:rPr>
          <w:sz w:val="20"/>
          <w:szCs w:val="20"/>
        </w:rPr>
        <w:t>.</w:t>
      </w:r>
    </w:p>
    <w:p w:rsidR="00AC59B3" w:rsidRPr="005C069A" w:rsidRDefault="00AC59B3" w:rsidP="00AC59B3">
      <w:pPr>
        <w:rPr>
          <w:sz w:val="20"/>
          <w:szCs w:val="20"/>
        </w:rPr>
      </w:pPr>
    </w:p>
    <w:p w:rsidR="003D2D91" w:rsidRPr="00617219" w:rsidRDefault="003D2D91" w:rsidP="00AC59B3">
      <w:pPr>
        <w:rPr>
          <w:sz w:val="20"/>
          <w:szCs w:val="20"/>
        </w:rPr>
      </w:pPr>
    </w:p>
    <w:p w:rsidR="00C44BA2" w:rsidRPr="00617219" w:rsidRDefault="00C44BA2" w:rsidP="00C44BA2"/>
    <w:p w:rsidR="00A765B7" w:rsidRPr="00617219" w:rsidRDefault="00A765B7" w:rsidP="00A765B7">
      <w:pPr>
        <w:jc w:val="center"/>
        <w:rPr>
          <w:b/>
          <w:bCs/>
          <w:sz w:val="16"/>
          <w:szCs w:val="16"/>
        </w:rPr>
      </w:pPr>
      <w:r w:rsidRPr="00617219">
        <w:rPr>
          <w:b/>
          <w:sz w:val="16"/>
          <w:szCs w:val="16"/>
        </w:rPr>
        <w:t>IN</w:t>
      </w:r>
      <w:r w:rsidRPr="00617219">
        <w:rPr>
          <w:b/>
          <w:spacing w:val="-3"/>
          <w:sz w:val="16"/>
          <w:szCs w:val="16"/>
        </w:rPr>
        <w:t>F</w:t>
      </w:r>
      <w:r w:rsidRPr="00617219">
        <w:rPr>
          <w:b/>
          <w:sz w:val="16"/>
          <w:szCs w:val="16"/>
        </w:rPr>
        <w:t>ORMACIJA D</w:t>
      </w:r>
      <w:r w:rsidRPr="00617219">
        <w:rPr>
          <w:b/>
          <w:spacing w:val="1"/>
          <w:sz w:val="16"/>
          <w:szCs w:val="16"/>
        </w:rPr>
        <w:t>Ė</w:t>
      </w:r>
      <w:r w:rsidRPr="00617219">
        <w:rPr>
          <w:b/>
          <w:sz w:val="16"/>
          <w:szCs w:val="16"/>
        </w:rPr>
        <w:t>L</w:t>
      </w:r>
      <w:r w:rsidRPr="00617219">
        <w:rPr>
          <w:b/>
          <w:spacing w:val="1"/>
          <w:sz w:val="16"/>
          <w:szCs w:val="16"/>
        </w:rPr>
        <w:t xml:space="preserve"> </w:t>
      </w:r>
      <w:r w:rsidRPr="00617219">
        <w:rPr>
          <w:b/>
          <w:sz w:val="16"/>
          <w:szCs w:val="16"/>
        </w:rPr>
        <w:t xml:space="preserve">SUTRIKUSIO VYSTYMOSI KŪDIKIŲ NAMŲ </w:t>
      </w:r>
      <w:r w:rsidRPr="00617219">
        <w:rPr>
          <w:b/>
          <w:bCs/>
          <w:sz w:val="16"/>
          <w:szCs w:val="16"/>
        </w:rPr>
        <w:t>METŲ VEIKLOS</w:t>
      </w:r>
    </w:p>
    <w:p w:rsidR="00A765B7" w:rsidRPr="00617219" w:rsidRDefault="00A765B7" w:rsidP="00A765B7">
      <w:pPr>
        <w:jc w:val="center"/>
        <w:rPr>
          <w:b/>
          <w:bCs/>
          <w:sz w:val="16"/>
          <w:szCs w:val="16"/>
        </w:rPr>
      </w:pPr>
      <w:r w:rsidRPr="00617219">
        <w:rPr>
          <w:b/>
          <w:bCs/>
          <w:sz w:val="16"/>
          <w:szCs w:val="16"/>
        </w:rPr>
        <w:t xml:space="preserve">STATISTINĖS </w:t>
      </w:r>
      <w:r w:rsidRPr="00617219">
        <w:rPr>
          <w:b/>
          <w:sz w:val="16"/>
          <w:szCs w:val="16"/>
        </w:rPr>
        <w:t>ATASKAITOS</w:t>
      </w:r>
      <w:r w:rsidRPr="00617219">
        <w:rPr>
          <w:b/>
          <w:bCs/>
          <w:sz w:val="16"/>
          <w:szCs w:val="16"/>
        </w:rPr>
        <w:t xml:space="preserve"> Nr. 35 (SVEIKATA)</w:t>
      </w:r>
    </w:p>
    <w:p w:rsidR="00A765B7" w:rsidRPr="00617219" w:rsidRDefault="00A765B7" w:rsidP="00A765B7">
      <w:pPr>
        <w:jc w:val="center"/>
        <w:rPr>
          <w:bCs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2"/>
        <w:gridCol w:w="7908"/>
      </w:tblGrid>
      <w:tr w:rsidR="00A765B7" w:rsidRPr="00617219" w:rsidTr="009C56E6">
        <w:tc>
          <w:tcPr>
            <w:tcW w:w="2232" w:type="dxa"/>
            <w:hideMark/>
          </w:tcPr>
          <w:p w:rsidR="009C56E6" w:rsidRPr="00617219" w:rsidRDefault="009C56E6" w:rsidP="009C56E6">
            <w:pPr>
              <w:spacing w:line="243" w:lineRule="auto"/>
              <w:jc w:val="center"/>
              <w:rPr>
                <w:b/>
                <w:spacing w:val="-20"/>
                <w:w w:val="98"/>
                <w:sz w:val="16"/>
                <w:szCs w:val="16"/>
                <w:lang w:eastAsia="lt-LT"/>
              </w:rPr>
            </w:pPr>
            <w:r w:rsidRPr="00617219">
              <w:rPr>
                <w:b/>
                <w:spacing w:val="-20"/>
                <w:w w:val="98"/>
                <w:sz w:val="16"/>
                <w:szCs w:val="16"/>
                <w:lang w:eastAsia="lt-LT"/>
              </w:rPr>
              <w:t xml:space="preserve">TEISINIS STATISTINIO </w:t>
            </w:r>
          </w:p>
          <w:p w:rsidR="00A765B7" w:rsidRPr="00617219" w:rsidRDefault="009C56E6" w:rsidP="009C56E6">
            <w:pPr>
              <w:spacing w:after="60" w:line="242" w:lineRule="auto"/>
              <w:jc w:val="center"/>
              <w:rPr>
                <w:b/>
                <w:bCs/>
                <w:spacing w:val="-20"/>
                <w:w w:val="98"/>
                <w:sz w:val="16"/>
                <w:szCs w:val="16"/>
              </w:rPr>
            </w:pPr>
            <w:r w:rsidRPr="00617219">
              <w:rPr>
                <w:b/>
                <w:spacing w:val="-20"/>
                <w:w w:val="98"/>
                <w:sz w:val="16"/>
                <w:szCs w:val="16"/>
                <w:lang w:eastAsia="lt-LT"/>
              </w:rPr>
              <w:t>TYRIMO PAGRINDAS</w:t>
            </w:r>
          </w:p>
        </w:tc>
        <w:tc>
          <w:tcPr>
            <w:tcW w:w="7908" w:type="dxa"/>
            <w:hideMark/>
          </w:tcPr>
          <w:p w:rsidR="00A765B7" w:rsidRPr="00617219" w:rsidRDefault="00A765B7" w:rsidP="009C56E6">
            <w:pPr>
              <w:jc w:val="both"/>
              <w:rPr>
                <w:rStyle w:val="FontStyle22"/>
                <w:sz w:val="16"/>
                <w:szCs w:val="16"/>
              </w:rPr>
            </w:pPr>
            <w:r w:rsidRPr="00617219">
              <w:rPr>
                <w:rStyle w:val="FontStyle22"/>
                <w:sz w:val="16"/>
                <w:szCs w:val="16"/>
              </w:rPr>
              <w:t>2008 m. gruodžio 16 d. Europos Parlamento ir Tarybos reglamentas (EB) Nr. 1338/2008 dėl Bendrijos statistikos apie visuomenės sveikatą ir sveikatą bei saugą darbe.</w:t>
            </w:r>
          </w:p>
          <w:p w:rsidR="00A765B7" w:rsidRPr="00617219" w:rsidRDefault="00A765B7" w:rsidP="009C56E6">
            <w:pPr>
              <w:spacing w:line="244" w:lineRule="auto"/>
              <w:jc w:val="both"/>
            </w:pPr>
            <w:r w:rsidRPr="00617219">
              <w:rPr>
                <w:sz w:val="16"/>
                <w:szCs w:val="16"/>
              </w:rPr>
              <w:t xml:space="preserve">Lietuvos Respublikos visuomenės sveikatos </w:t>
            </w:r>
            <w:proofErr w:type="spellStart"/>
            <w:r w:rsidRPr="00617219">
              <w:rPr>
                <w:sz w:val="16"/>
                <w:szCs w:val="16"/>
              </w:rPr>
              <w:t>stebėsenos</w:t>
            </w:r>
            <w:proofErr w:type="spellEnd"/>
            <w:r w:rsidRPr="00617219">
              <w:rPr>
                <w:sz w:val="16"/>
                <w:szCs w:val="16"/>
              </w:rPr>
              <w:t xml:space="preserve"> (monitoringo) įstatymas.</w:t>
            </w:r>
          </w:p>
          <w:p w:rsidR="00A765B7" w:rsidRPr="00617219" w:rsidRDefault="00A765B7" w:rsidP="009C56E6">
            <w:pPr>
              <w:spacing w:after="60" w:line="244" w:lineRule="auto"/>
              <w:jc w:val="both"/>
              <w:rPr>
                <w:bCs/>
                <w:sz w:val="16"/>
                <w:szCs w:val="16"/>
              </w:rPr>
            </w:pPr>
            <w:r w:rsidRPr="00617219">
              <w:rPr>
                <w:sz w:val="16"/>
                <w:szCs w:val="16"/>
              </w:rPr>
              <w:t xml:space="preserve">Lietuvos Respublikos sveikatos apsaugos ministro 1999 m. lapkričio 29 d. įsakymas Nr. 515 </w:t>
            </w:r>
            <w:r w:rsidRPr="00617219">
              <w:rPr>
                <w:spacing w:val="-2"/>
                <w:sz w:val="16"/>
                <w:szCs w:val="16"/>
              </w:rPr>
              <w:t>„</w:t>
            </w:r>
            <w:r w:rsidRPr="00617219">
              <w:rPr>
                <w:sz w:val="16"/>
                <w:szCs w:val="16"/>
              </w:rPr>
              <w:t>Dėl Sveikatos priežiūros įstaigų veiklos apskaitos ir atskaitomybės tvarkos".</w:t>
            </w:r>
          </w:p>
        </w:tc>
      </w:tr>
      <w:tr w:rsidR="00A765B7" w:rsidRPr="00617219" w:rsidTr="009C56E6">
        <w:tc>
          <w:tcPr>
            <w:tcW w:w="2232" w:type="dxa"/>
          </w:tcPr>
          <w:p w:rsidR="00A765B7" w:rsidRPr="00617219" w:rsidRDefault="00A765B7" w:rsidP="009C56E6">
            <w:pPr>
              <w:spacing w:after="60" w:line="242" w:lineRule="auto"/>
              <w:ind w:firstLine="1"/>
              <w:jc w:val="center"/>
              <w:rPr>
                <w:b/>
                <w:spacing w:val="-20"/>
                <w:w w:val="98"/>
                <w:sz w:val="16"/>
                <w:szCs w:val="16"/>
              </w:rPr>
            </w:pPr>
            <w:r w:rsidRPr="00617219">
              <w:rPr>
                <w:b/>
                <w:spacing w:val="-20"/>
                <w:w w:val="98"/>
                <w:sz w:val="16"/>
                <w:szCs w:val="16"/>
              </w:rPr>
              <w:t>STATISTINIO TYRIMO RŪŠIS, APIMTIS IR TIKSLAS</w:t>
            </w:r>
          </w:p>
          <w:p w:rsidR="00A765B7" w:rsidRPr="00617219" w:rsidRDefault="00A765B7" w:rsidP="009C56E6">
            <w:pPr>
              <w:spacing w:after="60"/>
              <w:jc w:val="center"/>
              <w:rPr>
                <w:b/>
                <w:bCs/>
                <w:spacing w:val="-20"/>
                <w:w w:val="98"/>
                <w:sz w:val="16"/>
                <w:szCs w:val="16"/>
              </w:rPr>
            </w:pPr>
          </w:p>
        </w:tc>
        <w:tc>
          <w:tcPr>
            <w:tcW w:w="7908" w:type="dxa"/>
            <w:hideMark/>
          </w:tcPr>
          <w:p w:rsidR="00A765B7" w:rsidRPr="00617219" w:rsidRDefault="00A765B7" w:rsidP="009C56E6">
            <w:pPr>
              <w:tabs>
                <w:tab w:val="left" w:pos="7407"/>
              </w:tabs>
              <w:spacing w:after="60"/>
              <w:ind w:right="34"/>
              <w:jc w:val="both"/>
              <w:rPr>
                <w:bCs/>
                <w:sz w:val="16"/>
                <w:szCs w:val="16"/>
              </w:rPr>
            </w:pPr>
            <w:r w:rsidRPr="00617219">
              <w:rPr>
                <w:spacing w:val="-4"/>
                <w:sz w:val="16"/>
                <w:szCs w:val="16"/>
              </w:rPr>
              <w:t>Ištisinis s</w:t>
            </w:r>
            <w:r w:rsidRPr="00617219">
              <w:rPr>
                <w:spacing w:val="-2"/>
                <w:sz w:val="16"/>
                <w:szCs w:val="16"/>
              </w:rPr>
              <w:t>tatistini</w:t>
            </w:r>
            <w:r w:rsidRPr="00617219">
              <w:rPr>
                <w:sz w:val="16"/>
                <w:szCs w:val="16"/>
              </w:rPr>
              <w:t>s</w:t>
            </w:r>
            <w:r w:rsidRPr="00617219">
              <w:rPr>
                <w:spacing w:val="-4"/>
                <w:sz w:val="16"/>
                <w:szCs w:val="16"/>
              </w:rPr>
              <w:t xml:space="preserve"> t</w:t>
            </w:r>
            <w:r w:rsidRPr="00617219">
              <w:rPr>
                <w:spacing w:val="-5"/>
                <w:sz w:val="16"/>
                <w:szCs w:val="16"/>
              </w:rPr>
              <w:t>y</w:t>
            </w:r>
            <w:r w:rsidRPr="00617219">
              <w:rPr>
                <w:spacing w:val="-2"/>
                <w:sz w:val="16"/>
                <w:szCs w:val="16"/>
              </w:rPr>
              <w:t>ri</w:t>
            </w:r>
            <w:r w:rsidRPr="00617219">
              <w:rPr>
                <w:spacing w:val="-6"/>
                <w:sz w:val="16"/>
                <w:szCs w:val="16"/>
              </w:rPr>
              <w:t>m</w:t>
            </w:r>
            <w:r w:rsidRPr="00617219">
              <w:rPr>
                <w:spacing w:val="-2"/>
                <w:sz w:val="16"/>
                <w:szCs w:val="16"/>
              </w:rPr>
              <w:t xml:space="preserve">as. </w:t>
            </w:r>
            <w:r w:rsidRPr="00617219">
              <w:rPr>
                <w:spacing w:val="-3"/>
                <w:sz w:val="16"/>
                <w:szCs w:val="16"/>
              </w:rPr>
              <w:t>S</w:t>
            </w:r>
            <w:r w:rsidRPr="00617219">
              <w:rPr>
                <w:spacing w:val="-1"/>
                <w:sz w:val="16"/>
                <w:szCs w:val="16"/>
              </w:rPr>
              <w:t>t</w:t>
            </w:r>
            <w:r w:rsidRPr="00617219">
              <w:rPr>
                <w:spacing w:val="-2"/>
                <w:sz w:val="16"/>
                <w:szCs w:val="16"/>
              </w:rPr>
              <w:t>atistin</w:t>
            </w:r>
            <w:r w:rsidRPr="00617219">
              <w:rPr>
                <w:sz w:val="16"/>
                <w:szCs w:val="16"/>
              </w:rPr>
              <w:t>ę</w:t>
            </w:r>
            <w:r w:rsidRPr="00617219">
              <w:rPr>
                <w:spacing w:val="2"/>
                <w:sz w:val="16"/>
                <w:szCs w:val="16"/>
              </w:rPr>
              <w:t xml:space="preserve"> </w:t>
            </w:r>
            <w:r w:rsidRPr="00617219">
              <w:rPr>
                <w:spacing w:val="-2"/>
                <w:sz w:val="16"/>
                <w:szCs w:val="16"/>
              </w:rPr>
              <w:t>atas</w:t>
            </w:r>
            <w:r w:rsidRPr="00617219">
              <w:rPr>
                <w:spacing w:val="-5"/>
                <w:sz w:val="16"/>
                <w:szCs w:val="16"/>
              </w:rPr>
              <w:t>k</w:t>
            </w:r>
            <w:r w:rsidRPr="00617219">
              <w:rPr>
                <w:spacing w:val="-2"/>
                <w:sz w:val="16"/>
                <w:szCs w:val="16"/>
              </w:rPr>
              <w:t>ait</w:t>
            </w:r>
            <w:r w:rsidRPr="00617219">
              <w:rPr>
                <w:sz w:val="16"/>
                <w:szCs w:val="16"/>
              </w:rPr>
              <w:t>ą</w:t>
            </w:r>
            <w:r w:rsidRPr="00617219">
              <w:rPr>
                <w:spacing w:val="2"/>
                <w:sz w:val="16"/>
                <w:szCs w:val="16"/>
              </w:rPr>
              <w:t xml:space="preserve"> </w:t>
            </w:r>
            <w:r w:rsidR="007D2F50" w:rsidRPr="00617219">
              <w:rPr>
                <w:spacing w:val="2"/>
                <w:sz w:val="16"/>
                <w:szCs w:val="16"/>
              </w:rPr>
              <w:t xml:space="preserve">pildo </w:t>
            </w:r>
            <w:r w:rsidRPr="00617219">
              <w:rPr>
                <w:sz w:val="16"/>
              </w:rPr>
              <w:t>sutrikusio vystymosi kūdikių namai</w:t>
            </w:r>
            <w:r w:rsidRPr="00617219">
              <w:rPr>
                <w:spacing w:val="3"/>
                <w:sz w:val="16"/>
                <w:szCs w:val="16"/>
              </w:rPr>
              <w:t xml:space="preserve">. </w:t>
            </w:r>
            <w:r w:rsidRPr="00617219">
              <w:rPr>
                <w:spacing w:val="-2"/>
                <w:sz w:val="16"/>
                <w:szCs w:val="16"/>
              </w:rPr>
              <w:t>Tiria</w:t>
            </w:r>
            <w:r w:rsidRPr="00617219">
              <w:rPr>
                <w:spacing w:val="-6"/>
                <w:sz w:val="16"/>
                <w:szCs w:val="16"/>
              </w:rPr>
              <w:t>m</w:t>
            </w:r>
            <w:r w:rsidRPr="00617219">
              <w:rPr>
                <w:spacing w:val="-2"/>
                <w:sz w:val="16"/>
                <w:szCs w:val="16"/>
              </w:rPr>
              <w:t>asi</w:t>
            </w:r>
            <w:r w:rsidRPr="00617219">
              <w:rPr>
                <w:sz w:val="16"/>
                <w:szCs w:val="16"/>
              </w:rPr>
              <w:t>s</w:t>
            </w:r>
            <w:r w:rsidRPr="00617219">
              <w:rPr>
                <w:spacing w:val="-4"/>
                <w:sz w:val="16"/>
                <w:szCs w:val="16"/>
              </w:rPr>
              <w:t xml:space="preserve"> </w:t>
            </w:r>
            <w:r w:rsidRPr="00617219">
              <w:rPr>
                <w:spacing w:val="-2"/>
                <w:sz w:val="16"/>
                <w:szCs w:val="16"/>
              </w:rPr>
              <w:t>lai</w:t>
            </w:r>
            <w:r w:rsidRPr="00617219">
              <w:rPr>
                <w:spacing w:val="-5"/>
                <w:sz w:val="16"/>
                <w:szCs w:val="16"/>
              </w:rPr>
              <w:t>k</w:t>
            </w:r>
            <w:r w:rsidRPr="00617219">
              <w:rPr>
                <w:spacing w:val="-2"/>
                <w:sz w:val="16"/>
                <w:szCs w:val="16"/>
              </w:rPr>
              <w:t>otarpi</w:t>
            </w:r>
            <w:r w:rsidRPr="00617219">
              <w:rPr>
                <w:sz w:val="16"/>
                <w:szCs w:val="16"/>
              </w:rPr>
              <w:t>s</w:t>
            </w:r>
            <w:r w:rsidRPr="00617219">
              <w:rPr>
                <w:spacing w:val="-4"/>
                <w:sz w:val="16"/>
                <w:szCs w:val="16"/>
              </w:rPr>
              <w:t xml:space="preserve"> </w:t>
            </w:r>
            <w:r w:rsidRPr="00617219">
              <w:rPr>
                <w:sz w:val="16"/>
                <w:szCs w:val="16"/>
              </w:rPr>
              <w:t>–</w:t>
            </w:r>
            <w:r w:rsidRPr="00617219">
              <w:rPr>
                <w:spacing w:val="-4"/>
                <w:sz w:val="16"/>
                <w:szCs w:val="16"/>
              </w:rPr>
              <w:t xml:space="preserve"> metai</w:t>
            </w:r>
            <w:r w:rsidRPr="00617219">
              <w:rPr>
                <w:spacing w:val="-2"/>
                <w:sz w:val="16"/>
                <w:szCs w:val="16"/>
              </w:rPr>
              <w:t xml:space="preserve">. </w:t>
            </w:r>
            <w:r w:rsidRPr="00617219">
              <w:rPr>
                <w:spacing w:val="-3"/>
                <w:sz w:val="16"/>
                <w:szCs w:val="16"/>
              </w:rPr>
              <w:t>S</w:t>
            </w:r>
            <w:r w:rsidRPr="00617219">
              <w:rPr>
                <w:spacing w:val="-1"/>
                <w:sz w:val="16"/>
                <w:szCs w:val="16"/>
              </w:rPr>
              <w:t>t</w:t>
            </w:r>
            <w:r w:rsidRPr="00617219">
              <w:rPr>
                <w:spacing w:val="-2"/>
                <w:sz w:val="16"/>
                <w:szCs w:val="16"/>
              </w:rPr>
              <w:t>a</w:t>
            </w:r>
            <w:r w:rsidRPr="00617219">
              <w:rPr>
                <w:spacing w:val="-1"/>
                <w:sz w:val="16"/>
                <w:szCs w:val="16"/>
              </w:rPr>
              <w:t>ti</w:t>
            </w:r>
            <w:r w:rsidRPr="00617219">
              <w:rPr>
                <w:spacing w:val="-2"/>
                <w:sz w:val="16"/>
                <w:szCs w:val="16"/>
              </w:rPr>
              <w:t>s</w:t>
            </w:r>
            <w:r w:rsidRPr="00617219">
              <w:rPr>
                <w:spacing w:val="-1"/>
                <w:sz w:val="16"/>
                <w:szCs w:val="16"/>
              </w:rPr>
              <w:t>ti</w:t>
            </w:r>
            <w:r w:rsidRPr="00617219">
              <w:rPr>
                <w:spacing w:val="-2"/>
                <w:sz w:val="16"/>
                <w:szCs w:val="16"/>
              </w:rPr>
              <w:t>n</w:t>
            </w:r>
            <w:r w:rsidRPr="00617219">
              <w:rPr>
                <w:spacing w:val="-1"/>
                <w:sz w:val="16"/>
                <w:szCs w:val="16"/>
              </w:rPr>
              <w:t>i</w:t>
            </w:r>
            <w:r w:rsidRPr="00617219">
              <w:rPr>
                <w:sz w:val="16"/>
                <w:szCs w:val="16"/>
              </w:rPr>
              <w:t>o</w:t>
            </w:r>
            <w:r w:rsidRPr="00617219">
              <w:rPr>
                <w:spacing w:val="2"/>
                <w:sz w:val="16"/>
                <w:szCs w:val="16"/>
              </w:rPr>
              <w:t xml:space="preserve"> </w:t>
            </w:r>
            <w:r w:rsidRPr="00617219">
              <w:rPr>
                <w:spacing w:val="-1"/>
                <w:sz w:val="16"/>
                <w:szCs w:val="16"/>
              </w:rPr>
              <w:t>t</w:t>
            </w:r>
            <w:r w:rsidRPr="00617219">
              <w:rPr>
                <w:spacing w:val="-5"/>
                <w:sz w:val="16"/>
                <w:szCs w:val="16"/>
              </w:rPr>
              <w:t>y</w:t>
            </w:r>
            <w:r w:rsidRPr="00617219">
              <w:rPr>
                <w:spacing w:val="-2"/>
                <w:sz w:val="16"/>
                <w:szCs w:val="16"/>
              </w:rPr>
              <w:t>r</w:t>
            </w:r>
            <w:r w:rsidRPr="00617219">
              <w:rPr>
                <w:spacing w:val="-1"/>
                <w:sz w:val="16"/>
                <w:szCs w:val="16"/>
              </w:rPr>
              <w:t>i</w:t>
            </w:r>
            <w:r w:rsidRPr="00617219">
              <w:rPr>
                <w:spacing w:val="-6"/>
                <w:sz w:val="16"/>
                <w:szCs w:val="16"/>
              </w:rPr>
              <w:t>m</w:t>
            </w:r>
            <w:r w:rsidRPr="00617219">
              <w:rPr>
                <w:sz w:val="16"/>
                <w:szCs w:val="16"/>
              </w:rPr>
              <w:t>o</w:t>
            </w:r>
            <w:r w:rsidRPr="00617219">
              <w:rPr>
                <w:spacing w:val="2"/>
                <w:sz w:val="16"/>
                <w:szCs w:val="16"/>
              </w:rPr>
              <w:t xml:space="preserve"> </w:t>
            </w:r>
            <w:r w:rsidRPr="00617219">
              <w:rPr>
                <w:spacing w:val="-1"/>
                <w:sz w:val="16"/>
                <w:szCs w:val="16"/>
              </w:rPr>
              <w:t>ti</w:t>
            </w:r>
            <w:r w:rsidRPr="00617219">
              <w:rPr>
                <w:spacing w:val="-5"/>
                <w:sz w:val="16"/>
                <w:szCs w:val="16"/>
              </w:rPr>
              <w:t>k</w:t>
            </w:r>
            <w:r w:rsidRPr="00617219">
              <w:rPr>
                <w:spacing w:val="-2"/>
                <w:sz w:val="16"/>
                <w:szCs w:val="16"/>
              </w:rPr>
              <w:t>s</w:t>
            </w:r>
            <w:r w:rsidRPr="00617219">
              <w:rPr>
                <w:spacing w:val="-1"/>
                <w:sz w:val="16"/>
                <w:szCs w:val="16"/>
              </w:rPr>
              <w:t>l</w:t>
            </w:r>
            <w:r w:rsidRPr="00617219">
              <w:rPr>
                <w:spacing w:val="-2"/>
                <w:sz w:val="16"/>
                <w:szCs w:val="16"/>
              </w:rPr>
              <w:t>a</w:t>
            </w:r>
            <w:r w:rsidRPr="00617219">
              <w:rPr>
                <w:sz w:val="16"/>
                <w:szCs w:val="16"/>
              </w:rPr>
              <w:t>s</w:t>
            </w:r>
            <w:r w:rsidRPr="00617219">
              <w:rPr>
                <w:spacing w:val="3"/>
                <w:sz w:val="16"/>
                <w:szCs w:val="16"/>
              </w:rPr>
              <w:t xml:space="preserve"> </w:t>
            </w:r>
            <w:r w:rsidRPr="00617219">
              <w:rPr>
                <w:sz w:val="16"/>
                <w:szCs w:val="16"/>
              </w:rPr>
              <w:t>–</w:t>
            </w:r>
            <w:r w:rsidRPr="00617219">
              <w:rPr>
                <w:spacing w:val="2"/>
                <w:sz w:val="16"/>
                <w:szCs w:val="16"/>
              </w:rPr>
              <w:t xml:space="preserve"> </w:t>
            </w:r>
            <w:r w:rsidRPr="00617219">
              <w:rPr>
                <w:spacing w:val="1"/>
                <w:sz w:val="16"/>
                <w:szCs w:val="16"/>
              </w:rPr>
              <w:t>paren</w:t>
            </w:r>
            <w:r w:rsidRPr="00617219">
              <w:rPr>
                <w:spacing w:val="-2"/>
                <w:sz w:val="16"/>
                <w:szCs w:val="16"/>
              </w:rPr>
              <w:t>g</w:t>
            </w:r>
            <w:r w:rsidRPr="00617219">
              <w:rPr>
                <w:spacing w:val="1"/>
                <w:sz w:val="16"/>
                <w:szCs w:val="16"/>
              </w:rPr>
              <w:t>t</w:t>
            </w:r>
            <w:r w:rsidRPr="00617219">
              <w:rPr>
                <w:sz w:val="16"/>
                <w:szCs w:val="16"/>
              </w:rPr>
              <w:t>i</w:t>
            </w:r>
            <w:r w:rsidRPr="00617219">
              <w:rPr>
                <w:spacing w:val="8"/>
                <w:sz w:val="16"/>
                <w:szCs w:val="16"/>
              </w:rPr>
              <w:t xml:space="preserve"> </w:t>
            </w:r>
            <w:r w:rsidRPr="00617219">
              <w:rPr>
                <w:spacing w:val="1"/>
                <w:sz w:val="16"/>
                <w:szCs w:val="16"/>
              </w:rPr>
              <w:t>i</w:t>
            </w:r>
            <w:r w:rsidRPr="00617219">
              <w:rPr>
                <w:sz w:val="16"/>
                <w:szCs w:val="16"/>
              </w:rPr>
              <w:t>r</w:t>
            </w:r>
            <w:r w:rsidRPr="00617219">
              <w:rPr>
                <w:spacing w:val="8"/>
                <w:sz w:val="16"/>
                <w:szCs w:val="16"/>
              </w:rPr>
              <w:t xml:space="preserve"> </w:t>
            </w:r>
            <w:r w:rsidRPr="00617219">
              <w:rPr>
                <w:spacing w:val="1"/>
                <w:sz w:val="16"/>
                <w:szCs w:val="16"/>
              </w:rPr>
              <w:t>pas</w:t>
            </w:r>
            <w:r w:rsidRPr="00617219">
              <w:rPr>
                <w:spacing w:val="-2"/>
                <w:sz w:val="16"/>
                <w:szCs w:val="16"/>
              </w:rPr>
              <w:t>k</w:t>
            </w:r>
            <w:r w:rsidRPr="00617219">
              <w:rPr>
                <w:spacing w:val="1"/>
                <w:sz w:val="16"/>
                <w:szCs w:val="16"/>
              </w:rPr>
              <w:t>elbt</w:t>
            </w:r>
            <w:r w:rsidRPr="00617219">
              <w:rPr>
                <w:sz w:val="16"/>
                <w:szCs w:val="16"/>
              </w:rPr>
              <w:t>i</w:t>
            </w:r>
            <w:r w:rsidRPr="00617219">
              <w:rPr>
                <w:spacing w:val="8"/>
                <w:sz w:val="16"/>
                <w:szCs w:val="16"/>
              </w:rPr>
              <w:t xml:space="preserve"> </w:t>
            </w:r>
            <w:r w:rsidRPr="00617219">
              <w:rPr>
                <w:spacing w:val="1"/>
                <w:sz w:val="16"/>
                <w:szCs w:val="16"/>
              </w:rPr>
              <w:t>statisti</w:t>
            </w:r>
            <w:r w:rsidRPr="00617219">
              <w:rPr>
                <w:spacing w:val="-1"/>
                <w:sz w:val="16"/>
                <w:szCs w:val="16"/>
              </w:rPr>
              <w:t>n</w:t>
            </w:r>
            <w:r w:rsidRPr="00617219">
              <w:rPr>
                <w:sz w:val="16"/>
                <w:szCs w:val="16"/>
              </w:rPr>
              <w:t>ę</w:t>
            </w:r>
            <w:r w:rsidRPr="00617219">
              <w:rPr>
                <w:spacing w:val="5"/>
                <w:sz w:val="16"/>
                <w:szCs w:val="16"/>
              </w:rPr>
              <w:t xml:space="preserve"> </w:t>
            </w:r>
            <w:r w:rsidRPr="00617219">
              <w:rPr>
                <w:spacing w:val="1"/>
                <w:sz w:val="16"/>
                <w:szCs w:val="16"/>
              </w:rPr>
              <w:t>infor</w:t>
            </w:r>
            <w:r w:rsidRPr="00617219">
              <w:rPr>
                <w:spacing w:val="-4"/>
                <w:sz w:val="16"/>
                <w:szCs w:val="16"/>
              </w:rPr>
              <w:t>m</w:t>
            </w:r>
            <w:r w:rsidRPr="00617219">
              <w:rPr>
                <w:spacing w:val="1"/>
                <w:sz w:val="16"/>
                <w:szCs w:val="16"/>
              </w:rPr>
              <w:t>aci</w:t>
            </w:r>
            <w:r w:rsidRPr="00617219">
              <w:rPr>
                <w:spacing w:val="3"/>
                <w:sz w:val="16"/>
                <w:szCs w:val="16"/>
              </w:rPr>
              <w:t>j</w:t>
            </w:r>
            <w:r w:rsidRPr="00617219">
              <w:rPr>
                <w:sz w:val="16"/>
                <w:szCs w:val="16"/>
              </w:rPr>
              <w:t>ą</w:t>
            </w:r>
            <w:r w:rsidRPr="00617219">
              <w:rPr>
                <w:spacing w:val="5"/>
                <w:sz w:val="16"/>
                <w:szCs w:val="16"/>
              </w:rPr>
              <w:t xml:space="preserve"> </w:t>
            </w:r>
            <w:r w:rsidR="00A768F2">
              <w:rPr>
                <w:spacing w:val="5"/>
                <w:sz w:val="16"/>
                <w:szCs w:val="16"/>
              </w:rPr>
              <w:t xml:space="preserve">apie </w:t>
            </w:r>
            <w:r w:rsidRPr="00617219">
              <w:rPr>
                <w:spacing w:val="5"/>
                <w:sz w:val="16"/>
                <w:szCs w:val="16"/>
              </w:rPr>
              <w:t>asmens sveikatos priežiūros įstaigų veiklą</w:t>
            </w:r>
            <w:r w:rsidRPr="00617219">
              <w:rPr>
                <w:spacing w:val="3"/>
                <w:sz w:val="16"/>
                <w:szCs w:val="16"/>
              </w:rPr>
              <w:t>.</w:t>
            </w:r>
          </w:p>
        </w:tc>
      </w:tr>
      <w:tr w:rsidR="00A765B7" w:rsidRPr="00617219" w:rsidTr="009C56E6">
        <w:tc>
          <w:tcPr>
            <w:tcW w:w="2232" w:type="dxa"/>
            <w:hideMark/>
          </w:tcPr>
          <w:p w:rsidR="00A765B7" w:rsidRPr="00617219" w:rsidRDefault="00A765B7" w:rsidP="009C56E6">
            <w:pPr>
              <w:spacing w:after="60" w:line="242" w:lineRule="auto"/>
              <w:ind w:firstLine="4"/>
              <w:jc w:val="center"/>
              <w:rPr>
                <w:b/>
                <w:bCs/>
                <w:spacing w:val="-20"/>
                <w:w w:val="98"/>
                <w:sz w:val="16"/>
                <w:szCs w:val="16"/>
              </w:rPr>
            </w:pPr>
            <w:r w:rsidRPr="00617219">
              <w:rPr>
                <w:b/>
                <w:spacing w:val="-20"/>
                <w:w w:val="98"/>
                <w:sz w:val="16"/>
                <w:szCs w:val="16"/>
              </w:rPr>
              <w:t>STATISTINĖS INFORMACIJOS PASKELBIMO LAIKAS IR VIETA</w:t>
            </w:r>
          </w:p>
        </w:tc>
        <w:tc>
          <w:tcPr>
            <w:tcW w:w="7908" w:type="dxa"/>
            <w:hideMark/>
          </w:tcPr>
          <w:p w:rsidR="00A765B7" w:rsidRPr="00617219" w:rsidRDefault="00A765B7" w:rsidP="009C56E6">
            <w:pPr>
              <w:tabs>
                <w:tab w:val="left" w:pos="7407"/>
              </w:tabs>
              <w:spacing w:after="60" w:line="244" w:lineRule="auto"/>
              <w:ind w:right="34"/>
              <w:jc w:val="both"/>
              <w:rPr>
                <w:bCs/>
                <w:sz w:val="16"/>
                <w:szCs w:val="16"/>
              </w:rPr>
            </w:pPr>
            <w:r w:rsidRPr="00617219">
              <w:rPr>
                <w:spacing w:val="-2"/>
                <w:sz w:val="16"/>
                <w:szCs w:val="16"/>
              </w:rPr>
              <w:t>135-140</w:t>
            </w:r>
            <w:r w:rsidRPr="00617219">
              <w:rPr>
                <w:spacing w:val="-4"/>
                <w:sz w:val="16"/>
                <w:szCs w:val="16"/>
              </w:rPr>
              <w:t xml:space="preserve"> </w:t>
            </w:r>
            <w:r w:rsidRPr="00617219">
              <w:rPr>
                <w:spacing w:val="-2"/>
                <w:sz w:val="16"/>
                <w:szCs w:val="16"/>
              </w:rPr>
              <w:t>d</w:t>
            </w:r>
            <w:r w:rsidRPr="00617219">
              <w:rPr>
                <w:sz w:val="16"/>
                <w:szCs w:val="16"/>
              </w:rPr>
              <w:t>.</w:t>
            </w:r>
            <w:r w:rsidRPr="00617219">
              <w:rPr>
                <w:spacing w:val="-4"/>
                <w:sz w:val="16"/>
                <w:szCs w:val="16"/>
              </w:rPr>
              <w:t xml:space="preserve"> </w:t>
            </w:r>
            <w:r w:rsidRPr="00617219">
              <w:rPr>
                <w:spacing w:val="-2"/>
                <w:sz w:val="16"/>
                <w:szCs w:val="16"/>
              </w:rPr>
              <w:t>atas</w:t>
            </w:r>
            <w:r w:rsidRPr="00617219">
              <w:rPr>
                <w:spacing w:val="-5"/>
                <w:sz w:val="16"/>
                <w:szCs w:val="16"/>
              </w:rPr>
              <w:t>k</w:t>
            </w:r>
            <w:r w:rsidRPr="00617219">
              <w:rPr>
                <w:spacing w:val="-2"/>
                <w:sz w:val="16"/>
                <w:szCs w:val="16"/>
              </w:rPr>
              <w:t>aitinia</w:t>
            </w:r>
            <w:r w:rsidRPr="00617219">
              <w:rPr>
                <w:sz w:val="16"/>
                <w:szCs w:val="16"/>
              </w:rPr>
              <w:t>ms</w:t>
            </w:r>
            <w:r w:rsidRPr="00617219">
              <w:rPr>
                <w:spacing w:val="-8"/>
                <w:sz w:val="16"/>
                <w:szCs w:val="16"/>
              </w:rPr>
              <w:t xml:space="preserve"> metams </w:t>
            </w:r>
            <w:r w:rsidRPr="00617219">
              <w:rPr>
                <w:spacing w:val="-2"/>
                <w:sz w:val="16"/>
                <w:szCs w:val="16"/>
              </w:rPr>
              <w:t>pasibai</w:t>
            </w:r>
            <w:r w:rsidRPr="00617219">
              <w:rPr>
                <w:spacing w:val="-5"/>
                <w:sz w:val="16"/>
                <w:szCs w:val="16"/>
              </w:rPr>
              <w:t>g</w:t>
            </w:r>
            <w:r w:rsidRPr="00617219">
              <w:rPr>
                <w:spacing w:val="-2"/>
                <w:sz w:val="16"/>
                <w:szCs w:val="16"/>
              </w:rPr>
              <w:t>u</w:t>
            </w:r>
            <w:r w:rsidRPr="00617219">
              <w:rPr>
                <w:sz w:val="16"/>
                <w:szCs w:val="16"/>
              </w:rPr>
              <w:t>s</w:t>
            </w:r>
            <w:r w:rsidRPr="00617219">
              <w:rPr>
                <w:spacing w:val="-4"/>
                <w:sz w:val="16"/>
                <w:szCs w:val="16"/>
              </w:rPr>
              <w:t xml:space="preserve"> kasmetiniame išankstiniame statistikos leidinyje </w:t>
            </w:r>
            <w:r w:rsidRPr="00617219">
              <w:rPr>
                <w:spacing w:val="-2"/>
                <w:sz w:val="16"/>
                <w:szCs w:val="16"/>
              </w:rPr>
              <w:t>„Lietu</w:t>
            </w:r>
            <w:r w:rsidRPr="00617219">
              <w:rPr>
                <w:spacing w:val="-5"/>
                <w:sz w:val="16"/>
                <w:szCs w:val="16"/>
              </w:rPr>
              <w:t>v</w:t>
            </w:r>
            <w:r w:rsidRPr="00617219">
              <w:rPr>
                <w:spacing w:val="-2"/>
                <w:sz w:val="16"/>
                <w:szCs w:val="16"/>
              </w:rPr>
              <w:t>o</w:t>
            </w:r>
            <w:r w:rsidRPr="00617219">
              <w:rPr>
                <w:sz w:val="16"/>
                <w:szCs w:val="16"/>
              </w:rPr>
              <w:t>s</w:t>
            </w:r>
            <w:r w:rsidRPr="00617219">
              <w:rPr>
                <w:spacing w:val="-4"/>
                <w:sz w:val="16"/>
                <w:szCs w:val="16"/>
              </w:rPr>
              <w:t xml:space="preserve"> gyventojų sveikata ir sveikatos priežiūros įstaigų veikla</w:t>
            </w:r>
            <w:r w:rsidRPr="00617219">
              <w:rPr>
                <w:spacing w:val="-2"/>
                <w:sz w:val="16"/>
                <w:szCs w:val="16"/>
              </w:rPr>
              <w:t xml:space="preserve">“; Higienos instituto interneto svetainėje </w:t>
            </w:r>
            <w:hyperlink r:id="rId14" w:history="1">
              <w:r w:rsidRPr="00617219">
                <w:rPr>
                  <w:rStyle w:val="Hipersaitas"/>
                  <w:spacing w:val="-2"/>
                  <w:sz w:val="16"/>
                  <w:szCs w:val="16"/>
                </w:rPr>
                <w:t>www.hi.lt</w:t>
              </w:r>
            </w:hyperlink>
          </w:p>
        </w:tc>
      </w:tr>
      <w:tr w:rsidR="009C56E6" w:rsidRPr="00617219" w:rsidTr="009C56E6">
        <w:tc>
          <w:tcPr>
            <w:tcW w:w="2232" w:type="dxa"/>
            <w:hideMark/>
          </w:tcPr>
          <w:p w:rsidR="009C56E6" w:rsidRPr="00617219" w:rsidRDefault="009C56E6" w:rsidP="009C56E6">
            <w:pPr>
              <w:spacing w:after="60" w:line="242" w:lineRule="auto"/>
              <w:jc w:val="center"/>
              <w:rPr>
                <w:b/>
                <w:bCs/>
                <w:spacing w:val="-20"/>
                <w:w w:val="98"/>
                <w:sz w:val="16"/>
                <w:szCs w:val="16"/>
              </w:rPr>
            </w:pPr>
            <w:r w:rsidRPr="00617219">
              <w:rPr>
                <w:b/>
                <w:spacing w:val="-20"/>
                <w:w w:val="98"/>
                <w:sz w:val="16"/>
                <w:szCs w:val="16"/>
              </w:rPr>
              <w:t>STATISTINIŲ DUOMENŲ PATEIKIMO PAREIGA</w:t>
            </w:r>
          </w:p>
        </w:tc>
        <w:tc>
          <w:tcPr>
            <w:tcW w:w="7908" w:type="dxa"/>
            <w:hideMark/>
          </w:tcPr>
          <w:p w:rsidR="009C56E6" w:rsidRPr="00617219" w:rsidRDefault="009C56E6" w:rsidP="009C56E6">
            <w:pPr>
              <w:spacing w:after="60"/>
              <w:jc w:val="both"/>
              <w:rPr>
                <w:b/>
                <w:bCs/>
                <w:sz w:val="16"/>
                <w:szCs w:val="16"/>
              </w:rPr>
            </w:pPr>
            <w:r w:rsidRPr="00617219">
              <w:rPr>
                <w:sz w:val="16"/>
                <w:szCs w:val="16"/>
                <w:lang w:eastAsia="lt-LT"/>
              </w:rPr>
              <w:t xml:space="preserve">Lietuvos Respublikos oficialiosios statistikos įstatymo 17 straipsnio 1 dalis nustato, kad respondentai privalo Oficialiosios statistikos programai įgyvendinti teisės aktų nustatyta tvarka neatlygintinai teikti teisingus statistinius duomenis. </w:t>
            </w:r>
          </w:p>
        </w:tc>
      </w:tr>
      <w:tr w:rsidR="009C56E6" w:rsidRPr="00617219" w:rsidTr="009C56E6">
        <w:tc>
          <w:tcPr>
            <w:tcW w:w="2232" w:type="dxa"/>
            <w:hideMark/>
          </w:tcPr>
          <w:p w:rsidR="009C56E6" w:rsidRPr="00617219" w:rsidRDefault="009C56E6" w:rsidP="009C56E6">
            <w:pPr>
              <w:spacing w:after="60" w:line="242" w:lineRule="auto"/>
              <w:ind w:firstLine="3"/>
              <w:jc w:val="center"/>
              <w:rPr>
                <w:b/>
                <w:bCs/>
                <w:spacing w:val="-20"/>
                <w:w w:val="98"/>
                <w:sz w:val="16"/>
                <w:szCs w:val="16"/>
              </w:rPr>
            </w:pPr>
            <w:r w:rsidRPr="00617219">
              <w:rPr>
                <w:b/>
                <w:spacing w:val="-20"/>
                <w:w w:val="98"/>
                <w:sz w:val="16"/>
                <w:szCs w:val="16"/>
              </w:rPr>
              <w:t>STATISTINIŲ DUOMENŲ KONFIDENCIALUMAS</w:t>
            </w:r>
          </w:p>
        </w:tc>
        <w:tc>
          <w:tcPr>
            <w:tcW w:w="7908" w:type="dxa"/>
          </w:tcPr>
          <w:p w:rsidR="009C56E6" w:rsidRPr="00617219" w:rsidRDefault="009C56E6" w:rsidP="009C56E6">
            <w:pPr>
              <w:spacing w:after="60"/>
              <w:jc w:val="both"/>
              <w:rPr>
                <w:b/>
                <w:bCs/>
                <w:sz w:val="16"/>
                <w:szCs w:val="16"/>
              </w:rPr>
            </w:pPr>
            <w:r w:rsidRPr="00617219">
              <w:rPr>
                <w:sz w:val="16"/>
                <w:szCs w:val="16"/>
                <w:lang w:eastAsia="lt-LT"/>
              </w:rPr>
              <w:t>Lietuvos Respublikos oficialiosios statistikos įstatymo 14 straipsnio 2 dalis: „Konfidencialūs statistiniai duomenys gali būti naudojami tik oficialiosios statistikos tikslams, išskyrus šio straipsnio 3 dalyje numatytas išimtis“.</w:t>
            </w:r>
          </w:p>
        </w:tc>
      </w:tr>
      <w:tr w:rsidR="009C56E6" w:rsidRPr="00617219" w:rsidTr="009C56E6">
        <w:trPr>
          <w:trHeight w:val="659"/>
        </w:trPr>
        <w:tc>
          <w:tcPr>
            <w:tcW w:w="2232" w:type="dxa"/>
            <w:hideMark/>
          </w:tcPr>
          <w:p w:rsidR="009C56E6" w:rsidRPr="00617219" w:rsidRDefault="009C56E6" w:rsidP="009C56E6">
            <w:pPr>
              <w:spacing w:after="60" w:line="242" w:lineRule="auto"/>
              <w:ind w:firstLine="3"/>
              <w:jc w:val="center"/>
              <w:rPr>
                <w:b/>
                <w:spacing w:val="-20"/>
                <w:w w:val="98"/>
                <w:sz w:val="16"/>
                <w:szCs w:val="16"/>
              </w:rPr>
            </w:pPr>
            <w:r w:rsidRPr="00617219">
              <w:rPr>
                <w:b/>
                <w:spacing w:val="-20"/>
                <w:w w:val="98"/>
                <w:sz w:val="16"/>
                <w:szCs w:val="16"/>
              </w:rPr>
              <w:t>STATISTINIŲ DUOMENŲ PATEIKIMO TVARKOS PAŽEIDIMAS</w:t>
            </w:r>
          </w:p>
        </w:tc>
        <w:tc>
          <w:tcPr>
            <w:tcW w:w="7908" w:type="dxa"/>
            <w:hideMark/>
          </w:tcPr>
          <w:p w:rsidR="009C56E6" w:rsidRPr="00617219" w:rsidRDefault="009C56E6" w:rsidP="00FC23AB">
            <w:pPr>
              <w:tabs>
                <w:tab w:val="left" w:pos="7407"/>
              </w:tabs>
              <w:spacing w:after="60"/>
              <w:ind w:right="34"/>
              <w:jc w:val="both"/>
              <w:rPr>
                <w:spacing w:val="-2"/>
                <w:sz w:val="16"/>
                <w:szCs w:val="16"/>
              </w:rPr>
            </w:pPr>
            <w:r w:rsidRPr="00617219">
              <w:rPr>
                <w:spacing w:val="-2"/>
                <w:sz w:val="16"/>
                <w:szCs w:val="16"/>
              </w:rPr>
              <w:t>Lietu</w:t>
            </w:r>
            <w:r w:rsidRPr="00617219">
              <w:rPr>
                <w:spacing w:val="-5"/>
                <w:sz w:val="16"/>
                <w:szCs w:val="16"/>
              </w:rPr>
              <w:t>v</w:t>
            </w:r>
            <w:r w:rsidRPr="00617219">
              <w:rPr>
                <w:spacing w:val="-2"/>
                <w:sz w:val="16"/>
                <w:szCs w:val="16"/>
              </w:rPr>
              <w:t>o</w:t>
            </w:r>
            <w:r w:rsidRPr="00617219">
              <w:rPr>
                <w:sz w:val="16"/>
                <w:szCs w:val="16"/>
              </w:rPr>
              <w:t>s</w:t>
            </w:r>
            <w:r w:rsidRPr="00617219">
              <w:rPr>
                <w:spacing w:val="-4"/>
                <w:sz w:val="16"/>
                <w:szCs w:val="16"/>
              </w:rPr>
              <w:t xml:space="preserve"> </w:t>
            </w:r>
            <w:r w:rsidRPr="00617219">
              <w:rPr>
                <w:spacing w:val="-2"/>
                <w:sz w:val="16"/>
                <w:szCs w:val="16"/>
              </w:rPr>
              <w:t>Respubli</w:t>
            </w:r>
            <w:r w:rsidRPr="00617219">
              <w:rPr>
                <w:spacing w:val="-5"/>
                <w:sz w:val="16"/>
                <w:szCs w:val="16"/>
              </w:rPr>
              <w:t>k</w:t>
            </w:r>
            <w:r w:rsidRPr="00617219">
              <w:rPr>
                <w:spacing w:val="-2"/>
                <w:sz w:val="16"/>
                <w:szCs w:val="16"/>
              </w:rPr>
              <w:t>o</w:t>
            </w:r>
            <w:r w:rsidRPr="00617219">
              <w:rPr>
                <w:sz w:val="16"/>
                <w:szCs w:val="16"/>
              </w:rPr>
              <w:t>s</w:t>
            </w:r>
            <w:r w:rsidRPr="00617219">
              <w:rPr>
                <w:spacing w:val="-4"/>
                <w:sz w:val="16"/>
                <w:szCs w:val="16"/>
              </w:rPr>
              <w:t xml:space="preserve"> </w:t>
            </w:r>
            <w:r w:rsidRPr="00617219">
              <w:rPr>
                <w:spacing w:val="-2"/>
                <w:sz w:val="16"/>
                <w:szCs w:val="16"/>
              </w:rPr>
              <w:t>ad</w:t>
            </w:r>
            <w:r w:rsidRPr="00617219">
              <w:rPr>
                <w:spacing w:val="-6"/>
                <w:sz w:val="16"/>
                <w:szCs w:val="16"/>
              </w:rPr>
              <w:t>m</w:t>
            </w:r>
            <w:r w:rsidRPr="00617219">
              <w:rPr>
                <w:spacing w:val="-1"/>
                <w:sz w:val="16"/>
                <w:szCs w:val="16"/>
              </w:rPr>
              <w:t>i</w:t>
            </w:r>
            <w:r w:rsidRPr="00617219">
              <w:rPr>
                <w:spacing w:val="-2"/>
                <w:sz w:val="16"/>
                <w:szCs w:val="16"/>
              </w:rPr>
              <w:t>nistracin</w:t>
            </w:r>
            <w:r w:rsidRPr="00617219">
              <w:rPr>
                <w:spacing w:val="-1"/>
                <w:sz w:val="16"/>
                <w:szCs w:val="16"/>
              </w:rPr>
              <w:t>i</w:t>
            </w:r>
            <w:r w:rsidRPr="00617219">
              <w:rPr>
                <w:sz w:val="16"/>
                <w:szCs w:val="16"/>
              </w:rPr>
              <w:t>ų</w:t>
            </w:r>
            <w:r w:rsidRPr="00617219">
              <w:rPr>
                <w:spacing w:val="-5"/>
                <w:sz w:val="16"/>
                <w:szCs w:val="16"/>
              </w:rPr>
              <w:t xml:space="preserve"> </w:t>
            </w:r>
            <w:r w:rsidRPr="00617219">
              <w:rPr>
                <w:spacing w:val="-2"/>
                <w:sz w:val="16"/>
                <w:szCs w:val="16"/>
              </w:rPr>
              <w:t>teisė</w:t>
            </w:r>
            <w:r w:rsidRPr="00617219">
              <w:rPr>
                <w:sz w:val="16"/>
                <w:szCs w:val="16"/>
              </w:rPr>
              <w:t>s</w:t>
            </w:r>
            <w:r w:rsidRPr="00617219">
              <w:rPr>
                <w:spacing w:val="-4"/>
                <w:sz w:val="16"/>
                <w:szCs w:val="16"/>
              </w:rPr>
              <w:t xml:space="preserve"> </w:t>
            </w:r>
            <w:r w:rsidR="00FC23AB">
              <w:rPr>
                <w:spacing w:val="-2"/>
                <w:sz w:val="16"/>
                <w:szCs w:val="16"/>
              </w:rPr>
              <w:t>nusižengimų</w:t>
            </w:r>
            <w:r w:rsidRPr="00617219">
              <w:rPr>
                <w:spacing w:val="-5"/>
                <w:sz w:val="16"/>
                <w:szCs w:val="16"/>
              </w:rPr>
              <w:t xml:space="preserve"> k</w:t>
            </w:r>
            <w:r w:rsidRPr="00617219">
              <w:rPr>
                <w:spacing w:val="-2"/>
                <w:sz w:val="16"/>
                <w:szCs w:val="16"/>
              </w:rPr>
              <w:t>ode</w:t>
            </w:r>
            <w:r w:rsidRPr="00617219">
              <w:rPr>
                <w:spacing w:val="-5"/>
                <w:sz w:val="16"/>
                <w:szCs w:val="16"/>
              </w:rPr>
              <w:t>k</w:t>
            </w:r>
            <w:r w:rsidRPr="00617219">
              <w:rPr>
                <w:spacing w:val="-2"/>
                <w:sz w:val="16"/>
                <w:szCs w:val="16"/>
              </w:rPr>
              <w:t>s</w:t>
            </w:r>
            <w:r w:rsidRPr="00617219">
              <w:rPr>
                <w:sz w:val="16"/>
                <w:szCs w:val="16"/>
              </w:rPr>
              <w:t>o</w:t>
            </w:r>
            <w:r w:rsidRPr="00617219">
              <w:rPr>
                <w:spacing w:val="-5"/>
                <w:sz w:val="16"/>
                <w:szCs w:val="16"/>
              </w:rPr>
              <w:t xml:space="preserve"> </w:t>
            </w:r>
            <w:r w:rsidRPr="00617219">
              <w:rPr>
                <w:spacing w:val="-2"/>
                <w:sz w:val="16"/>
                <w:szCs w:val="16"/>
              </w:rPr>
              <w:t>221</w:t>
            </w:r>
            <w:r w:rsidRPr="00617219">
              <w:rPr>
                <w:spacing w:val="14"/>
                <w:position w:val="10"/>
                <w:sz w:val="16"/>
                <w:szCs w:val="16"/>
              </w:rPr>
              <w:t xml:space="preserve"> </w:t>
            </w:r>
            <w:r w:rsidRPr="00617219">
              <w:rPr>
                <w:spacing w:val="-2"/>
                <w:sz w:val="16"/>
                <w:szCs w:val="16"/>
              </w:rPr>
              <w:t>straipsnis.</w:t>
            </w:r>
          </w:p>
        </w:tc>
      </w:tr>
    </w:tbl>
    <w:p w:rsidR="00A765B7" w:rsidRPr="00617219" w:rsidRDefault="00A765B7" w:rsidP="00A765B7">
      <w:pPr>
        <w:pStyle w:val="Linija"/>
        <w:spacing w:line="280" w:lineRule="auto"/>
        <w:rPr>
          <w:sz w:val="24"/>
        </w:rPr>
      </w:pPr>
      <w:r w:rsidRPr="00617219">
        <w:rPr>
          <w:sz w:val="22"/>
          <w:szCs w:val="22"/>
        </w:rPr>
        <w:t>__________________</w:t>
      </w:r>
    </w:p>
    <w:p w:rsidR="00A765B7" w:rsidRPr="00617219" w:rsidRDefault="00A765B7" w:rsidP="00A765B7">
      <w:pPr>
        <w:rPr>
          <w:sz w:val="20"/>
          <w:szCs w:val="20"/>
        </w:rPr>
      </w:pPr>
    </w:p>
    <w:p w:rsidR="00C94837" w:rsidRPr="00617219" w:rsidRDefault="00C94837">
      <w:pPr>
        <w:rPr>
          <w:sz w:val="20"/>
        </w:rPr>
      </w:pPr>
    </w:p>
    <w:p w:rsidR="008961F5" w:rsidRPr="00617219" w:rsidRDefault="008961F5" w:rsidP="00ED0FA8">
      <w:pPr>
        <w:jc w:val="center"/>
        <w:rPr>
          <w:b/>
        </w:rPr>
      </w:pPr>
    </w:p>
    <w:p w:rsidR="008961F5" w:rsidRPr="00617219" w:rsidRDefault="008961F5" w:rsidP="00ED0FA8">
      <w:pPr>
        <w:jc w:val="center"/>
        <w:rPr>
          <w:b/>
          <w:sz w:val="16"/>
          <w:szCs w:val="16"/>
        </w:rPr>
      </w:pPr>
    </w:p>
    <w:sectPr w:rsidR="008961F5" w:rsidRPr="00617219">
      <w:type w:val="continuous"/>
      <w:pgSz w:w="11909" w:h="16834" w:code="9"/>
      <w:pgMar w:top="851" w:right="851" w:bottom="851" w:left="1134" w:header="567" w:footer="567" w:gutter="0"/>
      <w:paperSrc w:first="269" w:other="269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FD6" w:rsidRDefault="007E0FD6">
      <w:r>
        <w:separator/>
      </w:r>
    </w:p>
  </w:endnote>
  <w:endnote w:type="continuationSeparator" w:id="0">
    <w:p w:rsidR="007E0FD6" w:rsidRDefault="007E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8A5" w:rsidRDefault="00F968A5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968A5" w:rsidRDefault="00F968A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FD6" w:rsidRDefault="007E0FD6">
      <w:r>
        <w:separator/>
      </w:r>
    </w:p>
  </w:footnote>
  <w:footnote w:type="continuationSeparator" w:id="0">
    <w:p w:rsidR="007E0FD6" w:rsidRDefault="007E0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8A5" w:rsidRDefault="00F968A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968A5" w:rsidRDefault="00F968A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8A5" w:rsidRDefault="00F968A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9055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968A5" w:rsidRDefault="00F968A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5E1C"/>
    <w:multiLevelType w:val="hybridMultilevel"/>
    <w:tmpl w:val="730C0E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F172F8"/>
    <w:multiLevelType w:val="hybridMultilevel"/>
    <w:tmpl w:val="F208AC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CB174E"/>
    <w:multiLevelType w:val="hybridMultilevel"/>
    <w:tmpl w:val="852679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C4780"/>
    <w:multiLevelType w:val="hybridMultilevel"/>
    <w:tmpl w:val="73F62B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FB7A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3C11993"/>
    <w:multiLevelType w:val="hybridMultilevel"/>
    <w:tmpl w:val="93F474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FA1A7A"/>
    <w:multiLevelType w:val="multilevel"/>
    <w:tmpl w:val="D7463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1C2B6084"/>
    <w:multiLevelType w:val="hybridMultilevel"/>
    <w:tmpl w:val="171290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8B3CA1"/>
    <w:multiLevelType w:val="hybridMultilevel"/>
    <w:tmpl w:val="C214F4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8122E3"/>
    <w:multiLevelType w:val="hybridMultilevel"/>
    <w:tmpl w:val="41549EB8"/>
    <w:lvl w:ilvl="0" w:tplc="D6364C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36178C"/>
    <w:multiLevelType w:val="hybridMultilevel"/>
    <w:tmpl w:val="2F38D1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2739D3"/>
    <w:multiLevelType w:val="hybridMultilevel"/>
    <w:tmpl w:val="32380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CB1880"/>
    <w:multiLevelType w:val="hybridMultilevel"/>
    <w:tmpl w:val="790E9C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CD7027"/>
    <w:multiLevelType w:val="hybridMultilevel"/>
    <w:tmpl w:val="699AD6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184149"/>
    <w:multiLevelType w:val="hybridMultilevel"/>
    <w:tmpl w:val="77461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0C528C"/>
    <w:multiLevelType w:val="hybridMultilevel"/>
    <w:tmpl w:val="0A7CB1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59087D"/>
    <w:multiLevelType w:val="hybridMultilevel"/>
    <w:tmpl w:val="37B0B3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B56CD7"/>
    <w:multiLevelType w:val="hybridMultilevel"/>
    <w:tmpl w:val="4A1C88F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5D252B"/>
    <w:multiLevelType w:val="hybridMultilevel"/>
    <w:tmpl w:val="50149D16"/>
    <w:lvl w:ilvl="0" w:tplc="D6364C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E335F4"/>
    <w:multiLevelType w:val="hybridMultilevel"/>
    <w:tmpl w:val="ACA26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7E5DD6"/>
    <w:multiLevelType w:val="hybridMultilevel"/>
    <w:tmpl w:val="19BE14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BA3A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B652DBD"/>
    <w:multiLevelType w:val="hybridMultilevel"/>
    <w:tmpl w:val="340C2A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B52519"/>
    <w:multiLevelType w:val="hybridMultilevel"/>
    <w:tmpl w:val="C7D6F2A4"/>
    <w:lvl w:ilvl="0" w:tplc="D6364C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143811"/>
    <w:multiLevelType w:val="hybridMultilevel"/>
    <w:tmpl w:val="3E86F042"/>
    <w:lvl w:ilvl="0" w:tplc="D6364C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8B1463"/>
    <w:multiLevelType w:val="hybridMultilevel"/>
    <w:tmpl w:val="FC5E60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5D5B83"/>
    <w:multiLevelType w:val="hybridMultilevel"/>
    <w:tmpl w:val="3A9007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E6E5AE0"/>
    <w:multiLevelType w:val="singleLevel"/>
    <w:tmpl w:val="00204DB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8">
    <w:nsid w:val="60A72A5A"/>
    <w:multiLevelType w:val="hybridMultilevel"/>
    <w:tmpl w:val="D8F6DF36"/>
    <w:lvl w:ilvl="0" w:tplc="D6364C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6C55769"/>
    <w:multiLevelType w:val="hybridMultilevel"/>
    <w:tmpl w:val="7902B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8C7F8B"/>
    <w:multiLevelType w:val="hybridMultilevel"/>
    <w:tmpl w:val="8526794A"/>
    <w:lvl w:ilvl="0" w:tplc="D6364C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9CB4FAD"/>
    <w:multiLevelType w:val="hybridMultilevel"/>
    <w:tmpl w:val="FA1C9C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565CFD"/>
    <w:multiLevelType w:val="hybridMultilevel"/>
    <w:tmpl w:val="5A560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1AB0225"/>
    <w:multiLevelType w:val="hybridMultilevel"/>
    <w:tmpl w:val="739478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473160"/>
    <w:multiLevelType w:val="hybridMultilevel"/>
    <w:tmpl w:val="3DF2C2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9268CE"/>
    <w:multiLevelType w:val="hybridMultilevel"/>
    <w:tmpl w:val="072EE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1"/>
  </w:num>
  <w:num w:numId="3">
    <w:abstractNumId w:val="0"/>
  </w:num>
  <w:num w:numId="4">
    <w:abstractNumId w:val="6"/>
  </w:num>
  <w:num w:numId="5">
    <w:abstractNumId w:val="26"/>
  </w:num>
  <w:num w:numId="6">
    <w:abstractNumId w:val="28"/>
  </w:num>
  <w:num w:numId="7">
    <w:abstractNumId w:val="4"/>
  </w:num>
  <w:num w:numId="8">
    <w:abstractNumId w:val="5"/>
  </w:num>
  <w:num w:numId="9">
    <w:abstractNumId w:val="3"/>
  </w:num>
  <w:num w:numId="10">
    <w:abstractNumId w:val="32"/>
  </w:num>
  <w:num w:numId="11">
    <w:abstractNumId w:val="12"/>
  </w:num>
  <w:num w:numId="12">
    <w:abstractNumId w:val="34"/>
  </w:num>
  <w:num w:numId="13">
    <w:abstractNumId w:val="33"/>
  </w:num>
  <w:num w:numId="14">
    <w:abstractNumId w:val="16"/>
  </w:num>
  <w:num w:numId="15">
    <w:abstractNumId w:val="22"/>
  </w:num>
  <w:num w:numId="16">
    <w:abstractNumId w:val="14"/>
  </w:num>
  <w:num w:numId="17">
    <w:abstractNumId w:val="13"/>
  </w:num>
  <w:num w:numId="18">
    <w:abstractNumId w:val="1"/>
  </w:num>
  <w:num w:numId="19">
    <w:abstractNumId w:val="8"/>
  </w:num>
  <w:num w:numId="20">
    <w:abstractNumId w:val="15"/>
  </w:num>
  <w:num w:numId="21">
    <w:abstractNumId w:val="29"/>
  </w:num>
  <w:num w:numId="22">
    <w:abstractNumId w:val="7"/>
  </w:num>
  <w:num w:numId="23">
    <w:abstractNumId w:val="19"/>
  </w:num>
  <w:num w:numId="24">
    <w:abstractNumId w:val="11"/>
  </w:num>
  <w:num w:numId="25">
    <w:abstractNumId w:val="35"/>
  </w:num>
  <w:num w:numId="26">
    <w:abstractNumId w:val="31"/>
  </w:num>
  <w:num w:numId="27">
    <w:abstractNumId w:val="20"/>
  </w:num>
  <w:num w:numId="28">
    <w:abstractNumId w:val="25"/>
  </w:num>
  <w:num w:numId="29">
    <w:abstractNumId w:val="23"/>
  </w:num>
  <w:num w:numId="30">
    <w:abstractNumId w:val="24"/>
  </w:num>
  <w:num w:numId="31">
    <w:abstractNumId w:val="30"/>
  </w:num>
  <w:num w:numId="32">
    <w:abstractNumId w:val="9"/>
  </w:num>
  <w:num w:numId="33">
    <w:abstractNumId w:val="18"/>
  </w:num>
  <w:num w:numId="34">
    <w:abstractNumId w:val="2"/>
  </w:num>
  <w:num w:numId="35">
    <w:abstractNumId w:val="17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C02"/>
    <w:rsid w:val="00051C02"/>
    <w:rsid w:val="00052D89"/>
    <w:rsid w:val="00084CAB"/>
    <w:rsid w:val="000D133A"/>
    <w:rsid w:val="000F0916"/>
    <w:rsid w:val="00130D84"/>
    <w:rsid w:val="00140256"/>
    <w:rsid w:val="00140B6C"/>
    <w:rsid w:val="00153740"/>
    <w:rsid w:val="0016075D"/>
    <w:rsid w:val="00166962"/>
    <w:rsid w:val="001B1326"/>
    <w:rsid w:val="001C34CD"/>
    <w:rsid w:val="00206C30"/>
    <w:rsid w:val="0024507A"/>
    <w:rsid w:val="00297230"/>
    <w:rsid w:val="002A20F0"/>
    <w:rsid w:val="002C57ED"/>
    <w:rsid w:val="002C64E7"/>
    <w:rsid w:val="002C7364"/>
    <w:rsid w:val="00325310"/>
    <w:rsid w:val="0034370A"/>
    <w:rsid w:val="00343F79"/>
    <w:rsid w:val="00357BE6"/>
    <w:rsid w:val="0036261C"/>
    <w:rsid w:val="003822E7"/>
    <w:rsid w:val="003D281E"/>
    <w:rsid w:val="003D2D91"/>
    <w:rsid w:val="004025C8"/>
    <w:rsid w:val="00405EFA"/>
    <w:rsid w:val="00450D9B"/>
    <w:rsid w:val="00470ACF"/>
    <w:rsid w:val="00477956"/>
    <w:rsid w:val="00485FF2"/>
    <w:rsid w:val="004A29CE"/>
    <w:rsid w:val="004B407D"/>
    <w:rsid w:val="004C2C0A"/>
    <w:rsid w:val="004F5E64"/>
    <w:rsid w:val="00511080"/>
    <w:rsid w:val="00516E44"/>
    <w:rsid w:val="00575D38"/>
    <w:rsid w:val="005C069A"/>
    <w:rsid w:val="005D2FDB"/>
    <w:rsid w:val="00617219"/>
    <w:rsid w:val="00632EFA"/>
    <w:rsid w:val="00671253"/>
    <w:rsid w:val="00677396"/>
    <w:rsid w:val="00685BC3"/>
    <w:rsid w:val="006B193D"/>
    <w:rsid w:val="006C23EA"/>
    <w:rsid w:val="006E6C9D"/>
    <w:rsid w:val="00746D3D"/>
    <w:rsid w:val="007930CA"/>
    <w:rsid w:val="007D2F50"/>
    <w:rsid w:val="007E0FD6"/>
    <w:rsid w:val="00833691"/>
    <w:rsid w:val="00843F69"/>
    <w:rsid w:val="008961F5"/>
    <w:rsid w:val="008A6D58"/>
    <w:rsid w:val="00903950"/>
    <w:rsid w:val="00906B8E"/>
    <w:rsid w:val="0091667C"/>
    <w:rsid w:val="009254D9"/>
    <w:rsid w:val="009413D8"/>
    <w:rsid w:val="00947568"/>
    <w:rsid w:val="0097396A"/>
    <w:rsid w:val="00985BE6"/>
    <w:rsid w:val="009A3FF5"/>
    <w:rsid w:val="009C56E6"/>
    <w:rsid w:val="009D3636"/>
    <w:rsid w:val="009E2811"/>
    <w:rsid w:val="009F0A94"/>
    <w:rsid w:val="009F3342"/>
    <w:rsid w:val="00A00ECE"/>
    <w:rsid w:val="00A65AF6"/>
    <w:rsid w:val="00A765B7"/>
    <w:rsid w:val="00A768F2"/>
    <w:rsid w:val="00A80CAC"/>
    <w:rsid w:val="00AA5969"/>
    <w:rsid w:val="00AC59B3"/>
    <w:rsid w:val="00B106B6"/>
    <w:rsid w:val="00B268BC"/>
    <w:rsid w:val="00B9411C"/>
    <w:rsid w:val="00BE19BC"/>
    <w:rsid w:val="00BF0A4D"/>
    <w:rsid w:val="00C20273"/>
    <w:rsid w:val="00C44BA2"/>
    <w:rsid w:val="00C50B7B"/>
    <w:rsid w:val="00C60383"/>
    <w:rsid w:val="00C9266B"/>
    <w:rsid w:val="00C94837"/>
    <w:rsid w:val="00CE172A"/>
    <w:rsid w:val="00D74301"/>
    <w:rsid w:val="00D8162C"/>
    <w:rsid w:val="00D90556"/>
    <w:rsid w:val="00E11DC1"/>
    <w:rsid w:val="00E26B17"/>
    <w:rsid w:val="00E76354"/>
    <w:rsid w:val="00EA3661"/>
    <w:rsid w:val="00EA67FC"/>
    <w:rsid w:val="00EB785B"/>
    <w:rsid w:val="00ED0FA8"/>
    <w:rsid w:val="00EE4747"/>
    <w:rsid w:val="00F075F9"/>
    <w:rsid w:val="00F32C9A"/>
    <w:rsid w:val="00F54E8A"/>
    <w:rsid w:val="00F707FB"/>
    <w:rsid w:val="00F70E47"/>
    <w:rsid w:val="00F913A4"/>
    <w:rsid w:val="00F953C7"/>
    <w:rsid w:val="00F968A5"/>
    <w:rsid w:val="00FC23AB"/>
    <w:rsid w:val="00FF4644"/>
    <w:rsid w:val="00FF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Arial" w:hAnsi="Arial" w:cs="Arial"/>
      <w:b/>
      <w:sz w:val="16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EA366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Antrat7">
    <w:name w:val="heading 7"/>
    <w:basedOn w:val="prastasis"/>
    <w:next w:val="prastasis"/>
    <w:qFormat/>
    <w:pPr>
      <w:keepNext/>
      <w:overflowPunct w:val="0"/>
      <w:autoSpaceDE w:val="0"/>
      <w:autoSpaceDN w:val="0"/>
      <w:adjustRightInd w:val="0"/>
      <w:spacing w:before="40"/>
      <w:textAlignment w:val="baseline"/>
      <w:outlineLvl w:val="6"/>
    </w:pPr>
    <w:rPr>
      <w:rFonts w:ascii="Arial" w:hAnsi="Arial"/>
      <w:sz w:val="16"/>
      <w:szCs w:val="20"/>
      <w:lang w:val="de-D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styleId="Hipersaitas">
    <w:name w:val="Hyperlink"/>
    <w:rPr>
      <w:color w:val="0000FF"/>
      <w:u w:val="single"/>
    </w:rPr>
  </w:style>
  <w:style w:type="paragraph" w:customStyle="1" w:styleId="xl23">
    <w:name w:val="xl23"/>
    <w:basedOn w:val="prastasis"/>
    <w:pPr>
      <w:spacing w:before="100" w:beforeAutospacing="1" w:after="100" w:afterAutospacing="1"/>
    </w:pPr>
    <w:rPr>
      <w:lang w:val="en-US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tabs>
        <w:tab w:val="left" w:pos="3366"/>
      </w:tabs>
      <w:overflowPunct w:val="0"/>
      <w:autoSpaceDE w:val="0"/>
      <w:autoSpaceDN w:val="0"/>
      <w:adjustRightInd w:val="0"/>
      <w:ind w:left="630"/>
      <w:jc w:val="both"/>
      <w:textAlignment w:val="baseline"/>
    </w:pPr>
    <w:rPr>
      <w:sz w:val="18"/>
      <w:szCs w:val="20"/>
    </w:rPr>
  </w:style>
  <w:style w:type="paragraph" w:styleId="Pagrindinistekstas">
    <w:name w:val="Body Text"/>
    <w:basedOn w:val="prastasis"/>
    <w:pPr>
      <w:spacing w:line="480" w:lineRule="auto"/>
    </w:pPr>
    <w:rPr>
      <w:rFonts w:ascii="Arial" w:hAnsi="Arial" w:cs="Arial"/>
      <w:sz w:val="16"/>
    </w:rPr>
  </w:style>
  <w:style w:type="character" w:styleId="Perirtashipersaitas">
    <w:name w:val="FollowedHyperlink"/>
    <w:rsid w:val="009E2811"/>
    <w:rPr>
      <w:color w:val="800080"/>
      <w:u w:val="single"/>
    </w:rPr>
  </w:style>
  <w:style w:type="paragraph" w:customStyle="1" w:styleId="Linija">
    <w:name w:val="Linija"/>
    <w:basedOn w:val="prastasis"/>
    <w:rsid w:val="00ED0FA8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</w:rPr>
  </w:style>
  <w:style w:type="character" w:customStyle="1" w:styleId="FontStyle22">
    <w:name w:val="Font Style22"/>
    <w:uiPriority w:val="99"/>
    <w:rsid w:val="00ED0FA8"/>
    <w:rPr>
      <w:rFonts w:ascii="Times New Roman" w:hAnsi="Times New Roman" w:cs="Times New Roman"/>
      <w:color w:val="000000"/>
      <w:sz w:val="20"/>
      <w:szCs w:val="20"/>
    </w:rPr>
  </w:style>
  <w:style w:type="character" w:customStyle="1" w:styleId="AntratsDiagrama">
    <w:name w:val="Antraštės Diagrama"/>
    <w:link w:val="Antrats"/>
    <w:rsid w:val="00325310"/>
    <w:rPr>
      <w:lang w:val="en-GB" w:eastAsia="en-US"/>
    </w:rPr>
  </w:style>
  <w:style w:type="character" w:customStyle="1" w:styleId="Antrat5Diagrama">
    <w:name w:val="Antraštė 5 Diagrama"/>
    <w:link w:val="Antrat5"/>
    <w:uiPriority w:val="9"/>
    <w:rsid w:val="00EA366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Arial" w:hAnsi="Arial" w:cs="Arial"/>
      <w:b/>
      <w:sz w:val="16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EA366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Antrat7">
    <w:name w:val="heading 7"/>
    <w:basedOn w:val="prastasis"/>
    <w:next w:val="prastasis"/>
    <w:qFormat/>
    <w:pPr>
      <w:keepNext/>
      <w:overflowPunct w:val="0"/>
      <w:autoSpaceDE w:val="0"/>
      <w:autoSpaceDN w:val="0"/>
      <w:adjustRightInd w:val="0"/>
      <w:spacing w:before="40"/>
      <w:textAlignment w:val="baseline"/>
      <w:outlineLvl w:val="6"/>
    </w:pPr>
    <w:rPr>
      <w:rFonts w:ascii="Arial" w:hAnsi="Arial"/>
      <w:sz w:val="16"/>
      <w:szCs w:val="20"/>
      <w:lang w:val="de-D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styleId="Hipersaitas">
    <w:name w:val="Hyperlink"/>
    <w:rPr>
      <w:color w:val="0000FF"/>
      <w:u w:val="single"/>
    </w:rPr>
  </w:style>
  <w:style w:type="paragraph" w:customStyle="1" w:styleId="xl23">
    <w:name w:val="xl23"/>
    <w:basedOn w:val="prastasis"/>
    <w:pPr>
      <w:spacing w:before="100" w:beforeAutospacing="1" w:after="100" w:afterAutospacing="1"/>
    </w:pPr>
    <w:rPr>
      <w:lang w:val="en-US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tabs>
        <w:tab w:val="left" w:pos="3366"/>
      </w:tabs>
      <w:overflowPunct w:val="0"/>
      <w:autoSpaceDE w:val="0"/>
      <w:autoSpaceDN w:val="0"/>
      <w:adjustRightInd w:val="0"/>
      <w:ind w:left="630"/>
      <w:jc w:val="both"/>
      <w:textAlignment w:val="baseline"/>
    </w:pPr>
    <w:rPr>
      <w:sz w:val="18"/>
      <w:szCs w:val="20"/>
    </w:rPr>
  </w:style>
  <w:style w:type="paragraph" w:styleId="Pagrindinistekstas">
    <w:name w:val="Body Text"/>
    <w:basedOn w:val="prastasis"/>
    <w:pPr>
      <w:spacing w:line="480" w:lineRule="auto"/>
    </w:pPr>
    <w:rPr>
      <w:rFonts w:ascii="Arial" w:hAnsi="Arial" w:cs="Arial"/>
      <w:sz w:val="16"/>
    </w:rPr>
  </w:style>
  <w:style w:type="character" w:styleId="Perirtashipersaitas">
    <w:name w:val="FollowedHyperlink"/>
    <w:rsid w:val="009E2811"/>
    <w:rPr>
      <w:color w:val="800080"/>
      <w:u w:val="single"/>
    </w:rPr>
  </w:style>
  <w:style w:type="paragraph" w:customStyle="1" w:styleId="Linija">
    <w:name w:val="Linija"/>
    <w:basedOn w:val="prastasis"/>
    <w:rsid w:val="00ED0FA8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</w:rPr>
  </w:style>
  <w:style w:type="character" w:customStyle="1" w:styleId="FontStyle22">
    <w:name w:val="Font Style22"/>
    <w:uiPriority w:val="99"/>
    <w:rsid w:val="00ED0FA8"/>
    <w:rPr>
      <w:rFonts w:ascii="Times New Roman" w:hAnsi="Times New Roman" w:cs="Times New Roman"/>
      <w:color w:val="000000"/>
      <w:sz w:val="20"/>
      <w:szCs w:val="20"/>
    </w:rPr>
  </w:style>
  <w:style w:type="character" w:customStyle="1" w:styleId="AntratsDiagrama">
    <w:name w:val="Antraštės Diagrama"/>
    <w:link w:val="Antrats"/>
    <w:rsid w:val="00325310"/>
    <w:rPr>
      <w:lang w:val="en-GB" w:eastAsia="en-US"/>
    </w:rPr>
  </w:style>
  <w:style w:type="character" w:customStyle="1" w:styleId="Antrat5Diagrama">
    <w:name w:val="Antraštė 5 Diagrama"/>
    <w:link w:val="Antrat5"/>
    <w:uiPriority w:val="9"/>
    <w:rsid w:val="00EA366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taskaitos@hi.l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hi.lt" TargetMode="External"/><Relationship Id="rId14" Type="http://schemas.openxmlformats.org/officeDocument/2006/relationships/hyperlink" Target="http://www.hi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40D12-D5B0-4D1F-941D-10604B36A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2986</Words>
  <Characters>1703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patvirtinta Lietuvos Respublikos</vt:lpstr>
    </vt:vector>
  </TitlesOfParts>
  <Company>LSIC</Company>
  <LinksUpToDate>false</LinksUpToDate>
  <CharactersWithSpaces>4680</CharactersWithSpaces>
  <SharedDoc>false</SharedDoc>
  <HLinks>
    <vt:vector size="24" baseType="variant">
      <vt:variant>
        <vt:i4>1638485</vt:i4>
      </vt:variant>
      <vt:variant>
        <vt:i4>9</vt:i4>
      </vt:variant>
      <vt:variant>
        <vt:i4>0</vt:i4>
      </vt:variant>
      <vt:variant>
        <vt:i4>5</vt:i4>
      </vt:variant>
      <vt:variant>
        <vt:lpwstr>http://www.hi.lt/</vt:lpwstr>
      </vt:variant>
      <vt:variant>
        <vt:lpwstr/>
      </vt:variant>
      <vt:variant>
        <vt:i4>4849773</vt:i4>
      </vt:variant>
      <vt:variant>
        <vt:i4>6</vt:i4>
      </vt:variant>
      <vt:variant>
        <vt:i4>0</vt:i4>
      </vt:variant>
      <vt:variant>
        <vt:i4>5</vt:i4>
      </vt:variant>
      <vt:variant>
        <vt:lpwstr>mailto:ataskaitos@hi.lt</vt:lpwstr>
      </vt:variant>
      <vt:variant>
        <vt:lpwstr/>
      </vt:variant>
      <vt:variant>
        <vt:i4>1638485</vt:i4>
      </vt:variant>
      <vt:variant>
        <vt:i4>3</vt:i4>
      </vt:variant>
      <vt:variant>
        <vt:i4>0</vt:i4>
      </vt:variant>
      <vt:variant>
        <vt:i4>5</vt:i4>
      </vt:variant>
      <vt:variant>
        <vt:lpwstr>http://www.hi.lt/</vt:lpwstr>
      </vt:variant>
      <vt:variant>
        <vt:lpwstr/>
      </vt:variant>
      <vt:variant>
        <vt:i4>4849773</vt:i4>
      </vt:variant>
      <vt:variant>
        <vt:i4>0</vt:i4>
      </vt:variant>
      <vt:variant>
        <vt:i4>0</vt:i4>
      </vt:variant>
      <vt:variant>
        <vt:i4>5</vt:i4>
      </vt:variant>
      <vt:variant>
        <vt:lpwstr>mailto:ataskaitos@hi.lt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 Lietuvos Respublikos</dc:title>
  <dc:creator>Rita</dc:creator>
  <cp:lastModifiedBy>Rita Gaidelyte</cp:lastModifiedBy>
  <cp:revision>2</cp:revision>
  <cp:lastPrinted>2011-10-10T10:45:00Z</cp:lastPrinted>
  <dcterms:created xsi:type="dcterms:W3CDTF">2020-12-04T08:10:00Z</dcterms:created>
  <dcterms:modified xsi:type="dcterms:W3CDTF">2020-12-04T08:10:00Z</dcterms:modified>
</cp:coreProperties>
</file>