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1A7" w:rsidRDefault="00AB71A7" w:rsidP="00AB71A7">
      <w:pPr>
        <w:jc w:val="center"/>
        <w:rPr>
          <w:b/>
          <w:caps/>
        </w:rPr>
      </w:pPr>
      <w:bookmarkStart w:id="0" w:name="_GoBack"/>
      <w:bookmarkEnd w:id="0"/>
      <w:r>
        <w:rPr>
          <w:b/>
          <w:caps/>
        </w:rPr>
        <w:t>METINIŲ SVEIKATOS STATISTIKOS ATASKAITŲ PILDYMO METODINĖS REKOMENDACIJOS</w:t>
      </w:r>
    </w:p>
    <w:p w:rsidR="00AB71A7" w:rsidRDefault="00AB71A7" w:rsidP="00AB71A7">
      <w:pPr>
        <w:jc w:val="center"/>
        <w:rPr>
          <w:b/>
          <w:caps/>
        </w:rPr>
      </w:pPr>
    </w:p>
    <w:p w:rsidR="00004D91" w:rsidRDefault="00004D91">
      <w:pPr>
        <w:ind w:left="1290"/>
        <w:jc w:val="center"/>
        <w:rPr>
          <w:b/>
        </w:rPr>
      </w:pPr>
      <w:r>
        <w:rPr>
          <w:b/>
          <w:caps/>
        </w:rPr>
        <w:t xml:space="preserve">metų personalo </w:t>
      </w:r>
      <w:r w:rsidR="004C1ED3">
        <w:rPr>
          <w:b/>
          <w:caps/>
        </w:rPr>
        <w:t xml:space="preserve">STATISTINĖ </w:t>
      </w:r>
      <w:r>
        <w:rPr>
          <w:b/>
          <w:caps/>
        </w:rPr>
        <w:t>ataskaita Nr. 3</w:t>
      </w:r>
      <w:r>
        <w:rPr>
          <w:b/>
        </w:rPr>
        <w:t xml:space="preserve"> ( sveikata)</w:t>
      </w:r>
    </w:p>
    <w:p w:rsidR="00004D91" w:rsidRDefault="00004D91">
      <w:pPr>
        <w:ind w:left="1290"/>
        <w:jc w:val="center"/>
        <w:rPr>
          <w:b/>
        </w:rPr>
      </w:pPr>
    </w:p>
    <w:p w:rsidR="00004D91" w:rsidRDefault="00004D91">
      <w:pPr>
        <w:ind w:left="1290"/>
        <w:jc w:val="center"/>
        <w:rPr>
          <w:b/>
        </w:rPr>
      </w:pPr>
    </w:p>
    <w:p w:rsidR="00F50A32" w:rsidRDefault="00F50A32" w:rsidP="00F50A32">
      <w:pPr>
        <w:pStyle w:val="Antrat1"/>
      </w:pPr>
      <w:r>
        <w:t>Teisinis pagrindas</w:t>
      </w:r>
    </w:p>
    <w:p w:rsidR="00F50A32" w:rsidRDefault="00F50A32" w:rsidP="00F50A32">
      <w:pPr>
        <w:jc w:val="both"/>
        <w:rPr>
          <w:lang w:eastAsia="lt-LT"/>
        </w:rPr>
      </w:pPr>
      <w:r>
        <w:t>Lietuvos Respublikos sveikatos apsaugos ministro 2020 m. gruodžio 4 d. įsakymas Nr. V-2805 „Dėl Lietuvos Respublikos sveikatos apsaugos ministro 2006 m. lapkričio 13 d. įsakymo Nr. V-938 „Dėl sveikatos statistinių ataskaitų patvirtinimo“ pakeitimo“</w:t>
      </w:r>
    </w:p>
    <w:p w:rsidR="00F50A32" w:rsidRDefault="00F50A32">
      <w:pPr>
        <w:pStyle w:val="Antrat1"/>
      </w:pPr>
    </w:p>
    <w:p w:rsidR="00004D91" w:rsidRDefault="00004D91">
      <w:pPr>
        <w:pStyle w:val="Antrat1"/>
      </w:pPr>
      <w:r>
        <w:t>Tikslas</w:t>
      </w:r>
    </w:p>
    <w:p w:rsidR="00004D91" w:rsidRDefault="00004D91">
      <w:pPr>
        <w:jc w:val="both"/>
      </w:pPr>
      <w:r>
        <w:t>Suskaičiuoti respublikoje dirbančių sveikatos specialistų bei kitų specialistų ir darbuotojų, dirbančių sveikatos srityje, fizinių asmenų bei užimtų etatų skaičių.</w:t>
      </w:r>
    </w:p>
    <w:p w:rsidR="00004D91" w:rsidRDefault="00004D91">
      <w:pPr>
        <w:jc w:val="both"/>
      </w:pPr>
    </w:p>
    <w:p w:rsidR="00004D91" w:rsidRDefault="00004D91">
      <w:pPr>
        <w:pStyle w:val="Antrat1"/>
      </w:pPr>
      <w:r>
        <w:t>Pildo</w:t>
      </w:r>
    </w:p>
    <w:p w:rsidR="00004D91" w:rsidRDefault="00004D91">
      <w:pPr>
        <w:jc w:val="both"/>
      </w:pPr>
      <w:r>
        <w:t>Atskaitą pildo visos asmens sveikatos priežiūros, visuomenės sveikatos priežiūros, sveikatos valdymo, mokslo bei mokymo įstaigos, nepriklausomai pavaldumo. Ataskaitą pildo įstaigos personalo skyrius arba asmuo atsakingas už personalą</w:t>
      </w:r>
    </w:p>
    <w:p w:rsidR="00004D91" w:rsidRDefault="00004D91">
      <w:pPr>
        <w:jc w:val="both"/>
      </w:pPr>
    </w:p>
    <w:p w:rsidR="00004D91" w:rsidRDefault="00004D91">
      <w:pPr>
        <w:pStyle w:val="Antrat1"/>
      </w:pPr>
      <w:r>
        <w:t>Pateikia</w:t>
      </w:r>
    </w:p>
    <w:p w:rsidR="00004D91" w:rsidRDefault="00004D91">
      <w:pPr>
        <w:jc w:val="both"/>
      </w:pPr>
      <w:r>
        <w:t xml:space="preserve">Ataskaita pateikiama </w:t>
      </w:r>
      <w:r w:rsidR="003D31BD">
        <w:t>Higienos instituto</w:t>
      </w:r>
      <w:r w:rsidR="00042ABB">
        <w:t xml:space="preserve"> Sveikatos informacijos centrui</w:t>
      </w:r>
      <w:r w:rsidR="003D31BD">
        <w:t xml:space="preserve"> </w:t>
      </w:r>
      <w:r>
        <w:t>kiekvienais metais iki vasario 10 dienos.</w:t>
      </w:r>
    </w:p>
    <w:p w:rsidR="00004D91" w:rsidRDefault="00004D91">
      <w:pPr>
        <w:jc w:val="both"/>
      </w:pPr>
    </w:p>
    <w:p w:rsidR="00004D91" w:rsidRDefault="00004D91">
      <w:pPr>
        <w:pStyle w:val="Antrat1"/>
      </w:pPr>
      <w:r>
        <w:t>Struktūra</w:t>
      </w:r>
    </w:p>
    <w:p w:rsidR="00004D91" w:rsidRDefault="00004D91">
      <w:pPr>
        <w:jc w:val="both"/>
      </w:pPr>
      <w:r>
        <w:t>Ataskaitoje pateikiama informacija apie fizinių asmenų skaičių, dirbančių pagrindiniame darbe bei visų užimtų etatų skaičių. Duomenys klasifikuojami pagal užimamas pareigybes ir/arba profesines kvalifikacijas ar specialybes atsižvelgiant į išsilavinimą.</w:t>
      </w:r>
    </w:p>
    <w:p w:rsidR="00004D91" w:rsidRDefault="00004D91">
      <w:pPr>
        <w:jc w:val="both"/>
      </w:pPr>
    </w:p>
    <w:p w:rsidR="00004D91" w:rsidRDefault="00004D91">
      <w:pPr>
        <w:pStyle w:val="Antrat1"/>
      </w:pPr>
      <w:r>
        <w:t>Loginė kontrolė</w:t>
      </w:r>
    </w:p>
    <w:p w:rsidR="00004D91" w:rsidRDefault="00004D91">
      <w:pPr>
        <w:pStyle w:val="Pagrindinistekstas"/>
      </w:pPr>
      <w:r>
        <w:t xml:space="preserve">Svarbu nurodyti pilną įstaigos pavadinimą ir adresą, įmonės kodą įmonių registre, telefoną, faksą, elektroninio pašto adresą. </w:t>
      </w:r>
    </w:p>
    <w:p w:rsidR="00004D91" w:rsidRPr="003E7158" w:rsidRDefault="005D1D7F">
      <w:pPr>
        <w:jc w:val="both"/>
      </w:pPr>
      <w:r>
        <w:t>L</w:t>
      </w:r>
      <w:r w:rsidR="00004D91">
        <w:t xml:space="preserve">entelėje nurodomas įstaigoje dirbančių fizinių asmenų (dirbančių šioje įstaigoje pagrindinėse pareigose) bei užimtų etatų (nepriklausomai, kas juos užima: darbuotojas, dirbantis pagrindiniame ar nepagrindiniame darbe) skaičius ataskaitinių metų pabaigoje (gruodžio 31 d.) pagal išvardintas </w:t>
      </w:r>
      <w:r w:rsidR="00B36F07">
        <w:t xml:space="preserve">pagal </w:t>
      </w:r>
      <w:r w:rsidR="00004D91">
        <w:t>užimamas pareigybes ir/arba profesines kvalifikacijas ar specialybes atsižvelgiant į išsilavinimą.</w:t>
      </w:r>
      <w:r w:rsidR="00A26C66">
        <w:t xml:space="preserve"> </w:t>
      </w:r>
      <w:r w:rsidR="002F6A7B" w:rsidRPr="002F6A7B">
        <w:rPr>
          <w:b/>
        </w:rPr>
        <w:t xml:space="preserve">Nors Lietuvos įstatymai dabar neapibrėžia sąvokų </w:t>
      </w:r>
      <w:r w:rsidR="000250C2" w:rsidRPr="00012161">
        <w:rPr>
          <w:lang w:eastAsia="lt-LT"/>
        </w:rPr>
        <w:t>„</w:t>
      </w:r>
      <w:r w:rsidR="002F6A7B" w:rsidRPr="002F6A7B">
        <w:rPr>
          <w:b/>
        </w:rPr>
        <w:t>pagrindinis darbas</w:t>
      </w:r>
      <w:r w:rsidR="000250C2" w:rsidRPr="00012161">
        <w:rPr>
          <w:lang w:eastAsia="lt-LT"/>
        </w:rPr>
        <w:t>“</w:t>
      </w:r>
      <w:r w:rsidR="002F6A7B" w:rsidRPr="002F6A7B">
        <w:rPr>
          <w:b/>
        </w:rPr>
        <w:t xml:space="preserve"> ar </w:t>
      </w:r>
      <w:r w:rsidR="000250C2" w:rsidRPr="00012161">
        <w:rPr>
          <w:lang w:eastAsia="lt-LT"/>
        </w:rPr>
        <w:t>„</w:t>
      </w:r>
      <w:proofErr w:type="spellStart"/>
      <w:r w:rsidR="002F6A7B" w:rsidRPr="002F6A7B">
        <w:rPr>
          <w:b/>
        </w:rPr>
        <w:t>pirmaeilininkas</w:t>
      </w:r>
      <w:proofErr w:type="spellEnd"/>
      <w:r w:rsidR="000250C2" w:rsidRPr="00012161">
        <w:rPr>
          <w:lang w:eastAsia="lt-LT"/>
        </w:rPr>
        <w:t>“</w:t>
      </w:r>
      <w:r w:rsidR="002F6A7B" w:rsidRPr="002F6A7B">
        <w:rPr>
          <w:b/>
        </w:rPr>
        <w:t>, siekiant turėti Lietuvoje dirbančių sveikatos specialistų skaičių, šių sąvokų naudojimas metinėje ataskaitoje formoje Nr. 3 yra būtinas.</w:t>
      </w:r>
      <w:r w:rsidR="002F6A7B">
        <w:t xml:space="preserve"> </w:t>
      </w:r>
      <w:r w:rsidR="00A26C66" w:rsidRPr="00A26C66">
        <w:rPr>
          <w:b/>
        </w:rPr>
        <w:t>Pagrindine darboviete</w:t>
      </w:r>
      <w:r w:rsidR="002F6A7B">
        <w:rPr>
          <w:b/>
        </w:rPr>
        <w:t xml:space="preserve"> </w:t>
      </w:r>
      <w:r w:rsidR="00A26C66" w:rsidRPr="00A26C66">
        <w:rPr>
          <w:b/>
          <w:szCs w:val="16"/>
        </w:rPr>
        <w:t>laikoma</w:t>
      </w:r>
      <w:r w:rsidR="00A26C66" w:rsidRPr="003E7238">
        <w:rPr>
          <w:szCs w:val="16"/>
        </w:rPr>
        <w:t xml:space="preserve"> </w:t>
      </w:r>
      <w:r w:rsidR="00A26C66" w:rsidRPr="002F6A7B">
        <w:rPr>
          <w:b/>
        </w:rPr>
        <w:t>įstaiga / įmonė</w:t>
      </w:r>
      <w:r w:rsidR="00A26C66" w:rsidRPr="002F6A7B">
        <w:rPr>
          <w:b/>
          <w:szCs w:val="16"/>
        </w:rPr>
        <w:t>, kurioje asmuo dirba didžiausiu krūviu. Jei keliose darbovietėse yra dirbama vienodu krūviu, pagrindine laikoma ta darbovietė, kurioje įsidarbinta anksčiausiai.</w:t>
      </w:r>
      <w:r w:rsidR="003E7158">
        <w:rPr>
          <w:b/>
          <w:szCs w:val="16"/>
        </w:rPr>
        <w:t xml:space="preserve"> </w:t>
      </w:r>
      <w:r w:rsidR="003E7158" w:rsidRPr="003E7158">
        <w:rPr>
          <w:szCs w:val="16"/>
        </w:rPr>
        <w:t>Jei įstaiga nežino apie savo darbuotojų pagrindinę darbovietę</w:t>
      </w:r>
      <w:r w:rsidR="003E7158">
        <w:rPr>
          <w:szCs w:val="16"/>
        </w:rPr>
        <w:t>, formoje Nr. 3 rodomi visi darbuotojai (fiziniai asmenys). Šiuo atveju teikiant ataskaitą prašome apie tai informuoti. Higienos institute naudojantis V</w:t>
      </w:r>
      <w:r w:rsidR="00301B69">
        <w:rPr>
          <w:szCs w:val="16"/>
        </w:rPr>
        <w:t>alstybinės ligonių kasos</w:t>
      </w:r>
      <w:r w:rsidR="003E7158">
        <w:rPr>
          <w:szCs w:val="16"/>
        </w:rPr>
        <w:t xml:space="preserve"> informacine sistema METAS, įstaigos ataskaita bus pataisyta paliekant tik darbuotojus</w:t>
      </w:r>
      <w:r w:rsidR="00A93F4A">
        <w:rPr>
          <w:szCs w:val="16"/>
        </w:rPr>
        <w:t>,</w:t>
      </w:r>
      <w:r w:rsidR="003E7158">
        <w:rPr>
          <w:szCs w:val="16"/>
        </w:rPr>
        <w:t xml:space="preserve"> dirbančius šioje įstaigoje pagrindinėse pareigose.</w:t>
      </w:r>
      <w:r w:rsidR="00301B69">
        <w:rPr>
          <w:szCs w:val="16"/>
        </w:rPr>
        <w:t xml:space="preserve"> Todėl įstaigų yra prašoma, kiek įmanoma pilniau ir teisingiau pildyti bei atnaujinti duomenis sistemoje METAS.</w:t>
      </w:r>
    </w:p>
    <w:p w:rsidR="00004D91" w:rsidRDefault="005D1D7F">
      <w:pPr>
        <w:pStyle w:val="Pagrindiniotekstotrauka"/>
        <w:ind w:left="0"/>
        <w:rPr>
          <w:sz w:val="24"/>
          <w:szCs w:val="24"/>
        </w:rPr>
      </w:pPr>
      <w:r>
        <w:rPr>
          <w:sz w:val="24"/>
          <w:szCs w:val="24"/>
        </w:rPr>
        <w:t>L</w:t>
      </w:r>
      <w:r w:rsidR="00004D91">
        <w:rPr>
          <w:sz w:val="24"/>
          <w:szCs w:val="24"/>
        </w:rPr>
        <w:t xml:space="preserve">entelės 1 skiltyje sveikais skaičiais nurodomas fizinių asmenų (dirbančių šioje įstaigoje pagrindinėse pareigose) skaičius pagal </w:t>
      </w:r>
      <w:r w:rsidR="00004D91">
        <w:rPr>
          <w:sz w:val="24"/>
        </w:rPr>
        <w:t>užimamas pareigybes ir/arba profesines kvalifikacijas ar specialybes atsižvelgiant į išsilavinimą</w:t>
      </w:r>
      <w:r w:rsidR="00004D91">
        <w:rPr>
          <w:sz w:val="24"/>
          <w:szCs w:val="24"/>
        </w:rPr>
        <w:t>. 2 skiltyje nurodomas skaičius fizinių asmenų (dirbančių šioje įstaigoje pagrindinėse pareigose), kurie dirba mokslo, mokymo ar valdymo darbą. Šią skiltį paprastai pildo tik mokslo, mokymo ar sveikatos priežiūros v</w:t>
      </w:r>
      <w:r w:rsidR="00706146">
        <w:rPr>
          <w:sz w:val="24"/>
          <w:szCs w:val="24"/>
        </w:rPr>
        <w:t xml:space="preserve">iešojo administravimo </w:t>
      </w:r>
      <w:r w:rsidR="00004D91">
        <w:rPr>
          <w:sz w:val="24"/>
          <w:szCs w:val="24"/>
        </w:rPr>
        <w:t xml:space="preserve">įstaigos. Jose 1 skiltis sutampa su 2. Kai kuriose sveikatos priežiūros įstaigose, turinčiose mokslinio pobūdžio </w:t>
      </w:r>
      <w:r w:rsidR="00004D91">
        <w:rPr>
          <w:sz w:val="24"/>
          <w:szCs w:val="24"/>
        </w:rPr>
        <w:lastRenderedPageBreak/>
        <w:t>padalinius, 2 skiltyje nurodomi tik darbuotojai dirbantys šiuose padaliniuose. Tada 1 skiltis turi būti didesnė arba lygi 2</w:t>
      </w:r>
      <w:r w:rsidR="000977D1">
        <w:rPr>
          <w:sz w:val="24"/>
          <w:szCs w:val="24"/>
        </w:rPr>
        <w:t xml:space="preserve"> skilčiai</w:t>
      </w:r>
      <w:r w:rsidR="00004D91">
        <w:rPr>
          <w:sz w:val="24"/>
          <w:szCs w:val="24"/>
        </w:rPr>
        <w:t>.</w:t>
      </w:r>
    </w:p>
    <w:p w:rsidR="00C72380" w:rsidRDefault="00C72380">
      <w:pPr>
        <w:pStyle w:val="Pagrindiniotekstotrauka"/>
        <w:ind w:left="0"/>
        <w:rPr>
          <w:sz w:val="24"/>
          <w:szCs w:val="24"/>
        </w:rPr>
      </w:pPr>
      <w:r>
        <w:rPr>
          <w:sz w:val="24"/>
          <w:szCs w:val="24"/>
        </w:rPr>
        <w:t xml:space="preserve">Dėmesio: gydytojai rezidentai asmens sveikatos priežiūros įstaigose laikomi antraeilininkais, todėl 1 skiltyje nerodomi (juo kaip </w:t>
      </w:r>
      <w:proofErr w:type="spellStart"/>
      <w:r>
        <w:rPr>
          <w:sz w:val="24"/>
          <w:szCs w:val="24"/>
        </w:rPr>
        <w:t>pirmeilininkus</w:t>
      </w:r>
      <w:proofErr w:type="spellEnd"/>
      <w:r>
        <w:rPr>
          <w:sz w:val="24"/>
          <w:szCs w:val="24"/>
        </w:rPr>
        <w:t xml:space="preserve"> parodo universitetai)</w:t>
      </w:r>
    </w:p>
    <w:p w:rsidR="00004D91" w:rsidRDefault="00004D91">
      <w:pPr>
        <w:pStyle w:val="Pagrindiniotekstotrauka"/>
        <w:ind w:left="0"/>
        <w:rPr>
          <w:sz w:val="24"/>
          <w:szCs w:val="24"/>
        </w:rPr>
      </w:pPr>
      <w:r>
        <w:rPr>
          <w:sz w:val="24"/>
          <w:szCs w:val="24"/>
        </w:rPr>
        <w:t>3</w:t>
      </w:r>
      <w:r w:rsidR="000977D1">
        <w:rPr>
          <w:sz w:val="24"/>
          <w:szCs w:val="24"/>
        </w:rPr>
        <w:t xml:space="preserve"> </w:t>
      </w:r>
      <w:r>
        <w:rPr>
          <w:sz w:val="24"/>
          <w:szCs w:val="24"/>
        </w:rPr>
        <w:t xml:space="preserve">skiltyje nurodomas užimtų etatų (nepriklausomai, kas juos užima darbuotojas dirbantis pagrindiniame ar nepagrindiniame darbe) skaičius pagal </w:t>
      </w:r>
      <w:r>
        <w:rPr>
          <w:sz w:val="24"/>
        </w:rPr>
        <w:t>užimamas pareigybes ir/arba profesines kvalifikacijas ar specialybes atsižvelgiant į išsilavinimą</w:t>
      </w:r>
      <w:r>
        <w:rPr>
          <w:sz w:val="24"/>
          <w:szCs w:val="24"/>
        </w:rPr>
        <w:t xml:space="preserve">. Etatų skaičius nurodomas trupmeniniu skaičiumi </w:t>
      </w:r>
      <w:r w:rsidR="00B473BE">
        <w:rPr>
          <w:sz w:val="24"/>
          <w:szCs w:val="24"/>
        </w:rPr>
        <w:t>trijų</w:t>
      </w:r>
      <w:r>
        <w:rPr>
          <w:sz w:val="24"/>
          <w:szCs w:val="24"/>
        </w:rPr>
        <w:t xml:space="preserve"> ženklų po kablelio tikslumu. 4 skiltyje nurodomas etatų, užimtų ambulatorinę pagalbą teikiančiuose įstaigos padaliniuose (poliklinikoje, ambulatorijoje, pirminės sveikatos priežiūros padaliniuose, medicinos punktuose ir pan.). Šioje skiltyje nežymimi etatai, užimti greitosios medicinos pagalbos padaliniuose, stacionaruose, taip pat bendruose įstaigos</w:t>
      </w:r>
      <w:r>
        <w:t xml:space="preserve"> </w:t>
      </w:r>
      <w:r>
        <w:rPr>
          <w:sz w:val="24"/>
          <w:szCs w:val="24"/>
        </w:rPr>
        <w:t>padaliniuose (laboratorijos, diagnostiniai skyriai, techniniai, ūkio skyriai), išskyrus</w:t>
      </w:r>
      <w:r w:rsidR="00561837">
        <w:rPr>
          <w:sz w:val="24"/>
          <w:szCs w:val="24"/>
        </w:rPr>
        <w:t xml:space="preserve"> atvejus,</w:t>
      </w:r>
      <w:r>
        <w:rPr>
          <w:sz w:val="24"/>
          <w:szCs w:val="24"/>
        </w:rPr>
        <w:t xml:space="preserve"> kai visa įstaiga yra ambulatorinė. Tokiu atveju visi padaliniai taip pat laikomi ambulatoriniais. </w:t>
      </w:r>
    </w:p>
    <w:p w:rsidR="00004D91" w:rsidRDefault="00004D91">
      <w:pPr>
        <w:pStyle w:val="Pagrindiniotekstotrauka"/>
        <w:ind w:left="0"/>
        <w:rPr>
          <w:sz w:val="24"/>
          <w:szCs w:val="24"/>
        </w:rPr>
      </w:pPr>
      <w:r>
        <w:rPr>
          <w:sz w:val="24"/>
          <w:szCs w:val="24"/>
        </w:rPr>
        <w:t xml:space="preserve">Eilutėse 1.1, 1.2, 2.1, 2.2 būtina išvardinti įstaigų vadovų bei pavaduotojų – gydytojų specialybes. Jei įstaigos vadovas ar pavaduotojas nepagrindiniame darbe </w:t>
      </w:r>
      <w:r w:rsidR="00DB1537">
        <w:rPr>
          <w:sz w:val="24"/>
          <w:szCs w:val="24"/>
        </w:rPr>
        <w:t>praktikuoja</w:t>
      </w:r>
      <w:r w:rsidR="00561837">
        <w:rPr>
          <w:sz w:val="24"/>
          <w:szCs w:val="24"/>
        </w:rPr>
        <w:t>, turi būti nurodoma atsitinkama specialybė</w:t>
      </w:r>
      <w:r>
        <w:rPr>
          <w:sz w:val="24"/>
          <w:szCs w:val="24"/>
        </w:rPr>
        <w:t xml:space="preserve">. </w:t>
      </w:r>
      <w:r w:rsidR="00964A23">
        <w:rPr>
          <w:sz w:val="24"/>
          <w:szCs w:val="24"/>
        </w:rPr>
        <w:t xml:space="preserve">Įstaigos vadovo ar pavaduotojo </w:t>
      </w:r>
      <w:r w:rsidR="00091500">
        <w:rPr>
          <w:sz w:val="24"/>
          <w:szCs w:val="24"/>
        </w:rPr>
        <w:t xml:space="preserve">papildomai </w:t>
      </w:r>
      <w:r w:rsidR="00964A23">
        <w:rPr>
          <w:sz w:val="24"/>
          <w:szCs w:val="24"/>
        </w:rPr>
        <w:t xml:space="preserve">užimamas </w:t>
      </w:r>
      <w:r w:rsidR="00091500">
        <w:rPr>
          <w:sz w:val="24"/>
          <w:szCs w:val="24"/>
        </w:rPr>
        <w:t xml:space="preserve">specialisto </w:t>
      </w:r>
      <w:r w:rsidR="00964A23">
        <w:rPr>
          <w:sz w:val="24"/>
          <w:szCs w:val="24"/>
        </w:rPr>
        <w:t>etatas</w:t>
      </w:r>
      <w:r w:rsidR="00091500">
        <w:rPr>
          <w:sz w:val="24"/>
          <w:szCs w:val="24"/>
        </w:rPr>
        <w:t xml:space="preserve"> (ar jo dalis) rodomi prie atsitinkamos specialybės užimtų etatų. Čia fizinis asmuo nerodomas, nes</w:t>
      </w:r>
      <w:r w:rsidR="00964A23">
        <w:rPr>
          <w:sz w:val="24"/>
          <w:szCs w:val="24"/>
        </w:rPr>
        <w:t xml:space="preserve"> </w:t>
      </w:r>
      <w:r w:rsidR="00091500">
        <w:rPr>
          <w:sz w:val="24"/>
          <w:szCs w:val="24"/>
        </w:rPr>
        <w:t xml:space="preserve">jis šioje specialybėje dirba nepagrindiniame darbe, be to jis jau yra parodytas, kaip vadovas ar pavaduotojas. </w:t>
      </w:r>
      <w:r>
        <w:rPr>
          <w:sz w:val="24"/>
          <w:szCs w:val="24"/>
        </w:rPr>
        <w:t>Jei vadovas ar jo pavaduotojas dirba tik administravimo darbą ir nepraktikuoja pagal jokią specialybę, yra nurodoma sveikatos priežiūros administratoriaus specialybė.</w:t>
      </w:r>
      <w:r w:rsidR="00964A23">
        <w:rPr>
          <w:sz w:val="24"/>
          <w:szCs w:val="24"/>
        </w:rPr>
        <w:t xml:space="preserve"> </w:t>
      </w:r>
    </w:p>
    <w:p w:rsidR="00004D91" w:rsidRDefault="00004D91">
      <w:pPr>
        <w:pStyle w:val="Pagrindiniotekstotrauka"/>
        <w:ind w:left="0"/>
        <w:rPr>
          <w:sz w:val="24"/>
          <w:szCs w:val="24"/>
        </w:rPr>
      </w:pPr>
      <w:r>
        <w:rPr>
          <w:sz w:val="24"/>
          <w:szCs w:val="24"/>
        </w:rPr>
        <w:t xml:space="preserve">Darbuotojai rodomi pagal užimamas pareigas, įvertinant jų turimą profesinę kvalifikaciją ar specialybę, išsilavinimą ir darbo pobūdį. Skyrių ar padalinių vadovai rodomi pagal jų turimą specialybę, kuri dažniausiai atitinka padalinio ar skyriaus teikiamas paslaugas (pvz. vidaus ligų skyriaus vedėjas, turintis vidaus ligų gydytojo kvalifikaciją rodomas prie vidaus ligų gydytojų arba bendrosios chirurgijos skyriaus vedėjas, turintis abdominalinės chirurgijos gydytojo kvalifikaciją, rodomas prie abdominalinės chirurgijos gydytojų). Jei gydytojas dirba pagal siauros medicinos praktikos specialybę, jis parodomas prie atitinkamos specialybės (siauros medicinos praktikos) gydytojų (pvz. vidaus ligų gydytojo profesinę kvalifikaciją turintis gydytojas, užimantis </w:t>
      </w:r>
      <w:proofErr w:type="spellStart"/>
      <w:r>
        <w:rPr>
          <w:sz w:val="24"/>
          <w:szCs w:val="24"/>
        </w:rPr>
        <w:t>echoskopuotojo</w:t>
      </w:r>
      <w:proofErr w:type="spellEnd"/>
      <w:r>
        <w:rPr>
          <w:sz w:val="24"/>
          <w:szCs w:val="24"/>
        </w:rPr>
        <w:t xml:space="preserve"> pareigas, rodomas kaip </w:t>
      </w:r>
      <w:proofErr w:type="spellStart"/>
      <w:r>
        <w:rPr>
          <w:sz w:val="24"/>
          <w:szCs w:val="24"/>
        </w:rPr>
        <w:t>echoskopuotojas</w:t>
      </w:r>
      <w:proofErr w:type="spellEnd"/>
      <w:r>
        <w:rPr>
          <w:sz w:val="24"/>
          <w:szCs w:val="24"/>
        </w:rPr>
        <w:t xml:space="preserve"> arba gydytojas akušeris ginekologas, turintis akušerio ginekologo profesinę kvalifikaciją bei </w:t>
      </w:r>
      <w:proofErr w:type="spellStart"/>
      <w:r>
        <w:rPr>
          <w:sz w:val="24"/>
          <w:szCs w:val="24"/>
        </w:rPr>
        <w:t>echoskopuotojo</w:t>
      </w:r>
      <w:proofErr w:type="spellEnd"/>
      <w:r>
        <w:rPr>
          <w:sz w:val="24"/>
          <w:szCs w:val="24"/>
        </w:rPr>
        <w:t xml:space="preserve"> sertifikatą, užimantis gydytojo akušerio pareigas, rodomas prie gydytojų akušerių). Kai kuriose pareigybėse gali dirbti asmenys turintys tiek medicinos, tiek ir kitokį išsilavinimą. Tokiu atveju darbuotojai turintys medicininį išsilavinimą rodomi prie medicininį išsilavinimą turinčių specialistų (pvz. gydytojų), o kitokį išsilavinimą turintys specialistai rodomi prie nemedicininį išsilavinimą turinčių specialistų. Atkreipiame dėmesį, kad visuomenės sveikatos specialistai yra rodomi</w:t>
      </w:r>
      <w:r>
        <w:t xml:space="preserve"> </w:t>
      </w:r>
      <w:r>
        <w:rPr>
          <w:sz w:val="24"/>
          <w:szCs w:val="24"/>
        </w:rPr>
        <w:t xml:space="preserve">atskirai nuo asmens sveikatos priežiūros specialistų. Visi sveikatos valdymo/administravimo srityje dirbantys, turintys gydytojo išsilavinimą, bet nepraktikuojantys gydytojai, rodomi prie sveikatos priežiūros administratorių (eilutė </w:t>
      </w:r>
      <w:r w:rsidR="00561837">
        <w:rPr>
          <w:sz w:val="24"/>
          <w:szCs w:val="24"/>
        </w:rPr>
        <w:t>3.72</w:t>
      </w:r>
      <w:r>
        <w:rPr>
          <w:sz w:val="24"/>
          <w:szCs w:val="24"/>
        </w:rPr>
        <w:t xml:space="preserve">). </w:t>
      </w:r>
    </w:p>
    <w:p w:rsidR="00DB1537" w:rsidRDefault="00DB1537">
      <w:pPr>
        <w:pStyle w:val="Pagrindiniotekstotrauka"/>
        <w:ind w:left="0"/>
        <w:rPr>
          <w:sz w:val="24"/>
          <w:szCs w:val="24"/>
        </w:rPr>
      </w:pPr>
      <w:r>
        <w:rPr>
          <w:sz w:val="24"/>
          <w:szCs w:val="24"/>
        </w:rPr>
        <w:t>Vaiko auginimo atostogose esantys darbuotojai yra rodomi, kaip ir kiti darbuotojai. Juos pavaduojantys asmenys taip pat rodomi. Šiuo atveju gali būti, kad 2 fiziniai asmenys užima 1,0 etatą.</w:t>
      </w:r>
    </w:p>
    <w:p w:rsidR="00004D91" w:rsidRPr="000250C2" w:rsidRDefault="000250C2">
      <w:pPr>
        <w:pStyle w:val="Pagrindiniotekstotrauka"/>
        <w:ind w:left="0"/>
        <w:rPr>
          <w:sz w:val="24"/>
          <w:szCs w:val="24"/>
        </w:rPr>
      </w:pPr>
      <w:r w:rsidRPr="000250C2">
        <w:rPr>
          <w:sz w:val="24"/>
          <w:szCs w:val="24"/>
        </w:rPr>
        <w:t xml:space="preserve">15 eilutėje </w:t>
      </w:r>
      <w:r w:rsidRPr="000250C2">
        <w:rPr>
          <w:sz w:val="24"/>
          <w:szCs w:val="24"/>
          <w:lang w:eastAsia="lt-LT"/>
        </w:rPr>
        <w:t>„</w:t>
      </w:r>
      <w:r w:rsidRPr="000250C2">
        <w:rPr>
          <w:sz w:val="24"/>
          <w:szCs w:val="24"/>
        </w:rPr>
        <w:t>Kiti ne sveikatos priežiūros ir ne farmacijos specialistai, turintys aukštąjį išsilavinimą</w:t>
      </w:r>
      <w:r w:rsidRPr="000250C2">
        <w:rPr>
          <w:sz w:val="24"/>
          <w:szCs w:val="24"/>
          <w:lang w:eastAsia="lt-LT"/>
        </w:rPr>
        <w:t>“ rodomi</w:t>
      </w:r>
      <w:r>
        <w:rPr>
          <w:sz w:val="24"/>
          <w:szCs w:val="24"/>
          <w:lang w:eastAsia="lt-LT"/>
        </w:rPr>
        <w:t xml:space="preserve"> specialistai, kurių užimamos pareigos reikalauja tam tikro aukštojo (universitetinio ar kolegijos) išsilavinimo</w:t>
      </w:r>
      <w:r>
        <w:rPr>
          <w:sz w:val="24"/>
          <w:szCs w:val="24"/>
        </w:rPr>
        <w:t xml:space="preserve">, pvz. </w:t>
      </w:r>
      <w:r w:rsidRPr="000250C2">
        <w:rPr>
          <w:sz w:val="24"/>
          <w:szCs w:val="24"/>
        </w:rPr>
        <w:t>ekonomistai,</w:t>
      </w:r>
      <w:r>
        <w:rPr>
          <w:sz w:val="24"/>
          <w:szCs w:val="24"/>
        </w:rPr>
        <w:t xml:space="preserve"> inžinieriai, technikai ir pan.</w:t>
      </w:r>
    </w:p>
    <w:p w:rsidR="000250C2" w:rsidRDefault="000250C2">
      <w:pPr>
        <w:pStyle w:val="Pagrindiniotekstotrauka"/>
        <w:ind w:left="0"/>
        <w:rPr>
          <w:sz w:val="24"/>
          <w:szCs w:val="24"/>
        </w:rPr>
      </w:pPr>
      <w:r>
        <w:rPr>
          <w:sz w:val="24"/>
          <w:szCs w:val="24"/>
        </w:rPr>
        <w:t xml:space="preserve">16 eilutėje </w:t>
      </w:r>
      <w:r w:rsidRPr="000250C2">
        <w:rPr>
          <w:sz w:val="24"/>
          <w:szCs w:val="24"/>
          <w:lang w:eastAsia="lt-LT"/>
        </w:rPr>
        <w:t>„</w:t>
      </w:r>
      <w:r w:rsidRPr="000250C2">
        <w:rPr>
          <w:sz w:val="24"/>
          <w:szCs w:val="24"/>
        </w:rPr>
        <w:t xml:space="preserve">Kiti </w:t>
      </w:r>
      <w:r>
        <w:rPr>
          <w:sz w:val="24"/>
          <w:szCs w:val="24"/>
        </w:rPr>
        <w:t>darbuotojai</w:t>
      </w:r>
      <w:r w:rsidRPr="000250C2">
        <w:rPr>
          <w:sz w:val="24"/>
          <w:szCs w:val="24"/>
          <w:lang w:eastAsia="lt-LT"/>
        </w:rPr>
        <w:t>“ rodomi</w:t>
      </w:r>
      <w:r>
        <w:rPr>
          <w:sz w:val="24"/>
          <w:szCs w:val="24"/>
          <w:lang w:eastAsia="lt-LT"/>
        </w:rPr>
        <w:t xml:space="preserve"> darbuotojai, kurių užimamos pareigos nereikalauja aukštojo </w:t>
      </w:r>
      <w:r w:rsidRPr="000250C2">
        <w:rPr>
          <w:sz w:val="24"/>
          <w:szCs w:val="24"/>
          <w:lang w:eastAsia="lt-LT"/>
        </w:rPr>
        <w:t>(universitetinio ar kolegijos) išsilavinimo</w:t>
      </w:r>
      <w:r w:rsidRPr="000250C2">
        <w:rPr>
          <w:sz w:val="24"/>
          <w:szCs w:val="24"/>
        </w:rPr>
        <w:t>, pvz. archyvarai, budėtojai, operatoriai, sekretoriai, valytojai, maisto išdavėjai, ūkio reikalų tvarkytojai, darbininkai ir pan.</w:t>
      </w:r>
      <w:r>
        <w:rPr>
          <w:sz w:val="24"/>
          <w:szCs w:val="24"/>
        </w:rPr>
        <w:t xml:space="preserve"> </w:t>
      </w:r>
      <w:r w:rsidR="005676B9">
        <w:rPr>
          <w:sz w:val="24"/>
          <w:szCs w:val="24"/>
        </w:rPr>
        <w:t>Šioje eilutėje rodomi ir tie darbuotojai kurie turi aukštąjį išsilavinimą, bet jo užimamos pareigos to nereikalauja.</w:t>
      </w:r>
    </w:p>
    <w:p w:rsidR="005676B9" w:rsidRPr="000250C2" w:rsidRDefault="005676B9">
      <w:pPr>
        <w:pStyle w:val="Pagrindiniotekstotrauka"/>
        <w:ind w:left="0"/>
        <w:rPr>
          <w:sz w:val="24"/>
          <w:szCs w:val="24"/>
        </w:rPr>
      </w:pPr>
    </w:p>
    <w:p w:rsidR="008A7A5D" w:rsidRDefault="008A7A5D" w:rsidP="008A7A5D">
      <w:pPr>
        <w:jc w:val="both"/>
        <w:rPr>
          <w:bCs/>
        </w:rPr>
      </w:pPr>
      <w:r>
        <w:rPr>
          <w:bCs/>
        </w:rPr>
        <w:t xml:space="preserve">Formos pabaigoje </w:t>
      </w:r>
      <w:r w:rsidR="00692094">
        <w:rPr>
          <w:bCs/>
        </w:rPr>
        <w:t>prašoma nurodyti, kiek laiko buv</w:t>
      </w:r>
      <w:r>
        <w:rPr>
          <w:bCs/>
        </w:rPr>
        <w:t>o skirta duomenim</w:t>
      </w:r>
      <w:r w:rsidR="00561837">
        <w:rPr>
          <w:bCs/>
        </w:rPr>
        <w:t>s</w:t>
      </w:r>
      <w:r>
        <w:rPr>
          <w:bCs/>
        </w:rPr>
        <w:t xml:space="preserve"> parengti ir ataskaitai pildyti valandomis  ir minutėmis. </w:t>
      </w:r>
      <w:r w:rsidRPr="001D6B3C">
        <w:rPr>
          <w:bCs/>
        </w:rPr>
        <w:t>Visi pildantys formą surašo</w:t>
      </w:r>
      <w:r>
        <w:rPr>
          <w:bCs/>
        </w:rPr>
        <w:t>,</w:t>
      </w:r>
      <w:r w:rsidRPr="001D6B3C">
        <w:rPr>
          <w:bCs/>
        </w:rPr>
        <w:t xml:space="preserve"> kiek sugaišo laiko</w:t>
      </w:r>
      <w:r>
        <w:rPr>
          <w:bCs/>
        </w:rPr>
        <w:t xml:space="preserve"> duomenims parengti ir formai užpildyti</w:t>
      </w:r>
      <w:r w:rsidRPr="001D6B3C">
        <w:rPr>
          <w:bCs/>
        </w:rPr>
        <w:t>. Galutinėje formoje įvedama tų laikų suma</w:t>
      </w:r>
      <w:r>
        <w:rPr>
          <w:bCs/>
        </w:rPr>
        <w:t xml:space="preserve">, įskaitant laiką sugaištą visų įstaigos padalinių pateiktų duomenų sumavimui ir įrašymui į formą </w:t>
      </w:r>
    </w:p>
    <w:p w:rsidR="008A7A5D" w:rsidRDefault="008A7A5D">
      <w:pPr>
        <w:pStyle w:val="Pagrindiniotekstotrauka"/>
        <w:ind w:left="0"/>
        <w:rPr>
          <w:sz w:val="24"/>
          <w:szCs w:val="24"/>
        </w:rPr>
      </w:pPr>
    </w:p>
    <w:p w:rsidR="00004D91" w:rsidRDefault="00004D91">
      <w:pPr>
        <w:pStyle w:val="Pagrindiniotekstotrauka"/>
        <w:tabs>
          <w:tab w:val="left" w:pos="1539"/>
        </w:tabs>
        <w:ind w:left="0"/>
        <w:rPr>
          <w:i/>
          <w:iCs/>
          <w:sz w:val="24"/>
          <w:szCs w:val="24"/>
        </w:rPr>
      </w:pPr>
      <w:r>
        <w:rPr>
          <w:i/>
          <w:iCs/>
          <w:sz w:val="24"/>
          <w:szCs w:val="24"/>
        </w:rPr>
        <w:t xml:space="preserve">Rezultatai </w:t>
      </w:r>
    </w:p>
    <w:p w:rsidR="00004D91" w:rsidRDefault="00004D91">
      <w:pPr>
        <w:pStyle w:val="Pagrindinistekstas"/>
      </w:pPr>
      <w:r>
        <w:t>Užimtųjų sveikatos srityje analizė.</w:t>
      </w:r>
    </w:p>
    <w:p w:rsidR="00004D91" w:rsidRDefault="00004D91">
      <w:pPr>
        <w:pStyle w:val="Pagrindinistekstas"/>
      </w:pPr>
    </w:p>
    <w:p w:rsidR="00C6790B" w:rsidRDefault="00C6790B" w:rsidP="00C6790B">
      <w:pPr>
        <w:rPr>
          <w:i/>
        </w:rPr>
      </w:pPr>
      <w:r>
        <w:rPr>
          <w:i/>
        </w:rPr>
        <w:t>Matematinės loginės formos kontrolės taisyklės</w:t>
      </w:r>
    </w:p>
    <w:p w:rsidR="00C6790B" w:rsidRDefault="00C6790B">
      <w:pPr>
        <w:pStyle w:val="Pagrindinistekstas"/>
      </w:pPr>
    </w:p>
    <w:p w:rsidR="00C6790B" w:rsidRDefault="00C6790B" w:rsidP="00C6790B">
      <w:pPr>
        <w:jc w:val="both"/>
        <w:rPr>
          <w:b/>
          <w:bCs/>
          <w:sz w:val="22"/>
          <w:szCs w:val="22"/>
        </w:rPr>
      </w:pPr>
      <w:r>
        <w:rPr>
          <w:b/>
          <w:bCs/>
          <w:sz w:val="22"/>
          <w:szCs w:val="22"/>
        </w:rPr>
        <w:t>1.</w:t>
      </w:r>
      <w:r w:rsidRPr="00374741">
        <w:rPr>
          <w:b/>
          <w:bCs/>
          <w:sz w:val="22"/>
          <w:szCs w:val="22"/>
        </w:rPr>
        <w:t>Fiziniai asmenys ir užimti etatai</w:t>
      </w:r>
    </w:p>
    <w:p w:rsidR="00C6790B" w:rsidRDefault="00C6790B" w:rsidP="00C6790B">
      <w:pPr>
        <w:jc w:val="both"/>
        <w:rPr>
          <w:b/>
          <w:bCs/>
          <w:sz w:val="22"/>
          <w:szCs w:val="22"/>
        </w:rPr>
      </w:pPr>
    </w:p>
    <w:p w:rsidR="00C6790B" w:rsidRPr="00FD2138" w:rsidRDefault="00C6790B" w:rsidP="00C6790B">
      <w:pPr>
        <w:jc w:val="both"/>
        <w:rPr>
          <w:bCs/>
          <w:sz w:val="22"/>
          <w:szCs w:val="22"/>
        </w:rPr>
      </w:pPr>
      <w:r w:rsidRPr="00FD2138">
        <w:rPr>
          <w:bCs/>
          <w:sz w:val="22"/>
          <w:szCs w:val="22"/>
        </w:rPr>
        <w:t>Kiekvienoje eilutėje (1) stulpelis ≥ (2) stulpelius</w:t>
      </w:r>
    </w:p>
    <w:p w:rsidR="00C6790B" w:rsidRPr="00FD2138" w:rsidRDefault="00C6790B" w:rsidP="00C6790B">
      <w:pPr>
        <w:jc w:val="both"/>
        <w:rPr>
          <w:bCs/>
          <w:sz w:val="22"/>
          <w:szCs w:val="22"/>
        </w:rPr>
      </w:pPr>
      <w:r w:rsidRPr="00FD2138">
        <w:rPr>
          <w:bCs/>
          <w:sz w:val="22"/>
          <w:szCs w:val="22"/>
        </w:rPr>
        <w:t>Kiekvienoje eilutėje (3) stulpelis ≥ (4) stulpelius</w:t>
      </w:r>
    </w:p>
    <w:p w:rsidR="00C6790B" w:rsidRPr="00FD2138" w:rsidRDefault="00C6790B" w:rsidP="00C6790B">
      <w:pPr>
        <w:jc w:val="both"/>
        <w:rPr>
          <w:bCs/>
          <w:sz w:val="22"/>
          <w:szCs w:val="22"/>
        </w:rPr>
      </w:pPr>
      <w:r w:rsidRPr="00FD2138">
        <w:rPr>
          <w:bCs/>
          <w:sz w:val="22"/>
          <w:szCs w:val="22"/>
        </w:rPr>
        <w:t>Kiekvienam stulpelyje (1) eilutė ≥  (1.1+1.2+1.3+1.4) eilutės</w:t>
      </w:r>
    </w:p>
    <w:p w:rsidR="00C6790B" w:rsidRPr="00FD2138" w:rsidRDefault="00C6790B" w:rsidP="00C6790B">
      <w:pPr>
        <w:jc w:val="both"/>
        <w:rPr>
          <w:bCs/>
          <w:sz w:val="22"/>
          <w:szCs w:val="22"/>
        </w:rPr>
      </w:pPr>
      <w:r w:rsidRPr="00FD2138">
        <w:rPr>
          <w:bCs/>
          <w:sz w:val="22"/>
          <w:szCs w:val="22"/>
        </w:rPr>
        <w:t>Kiekvienam stulpelyje (2) eilutė ≥  (2.1+2.2+2.3+2.4) eilutės</w:t>
      </w:r>
    </w:p>
    <w:p w:rsidR="00C6790B" w:rsidRPr="00374741" w:rsidRDefault="00C6790B" w:rsidP="00C6790B">
      <w:pPr>
        <w:jc w:val="both"/>
        <w:rPr>
          <w:bCs/>
          <w:sz w:val="22"/>
          <w:szCs w:val="22"/>
        </w:rPr>
      </w:pPr>
      <w:r>
        <w:rPr>
          <w:bCs/>
          <w:sz w:val="22"/>
          <w:szCs w:val="22"/>
        </w:rPr>
        <w:t xml:space="preserve">Kiekvienam stulpelyje </w:t>
      </w:r>
      <w:r w:rsidRPr="00374741">
        <w:rPr>
          <w:bCs/>
          <w:sz w:val="22"/>
          <w:szCs w:val="22"/>
        </w:rPr>
        <w:t>(</w:t>
      </w:r>
      <w:r>
        <w:rPr>
          <w:bCs/>
          <w:sz w:val="22"/>
          <w:szCs w:val="22"/>
        </w:rPr>
        <w:t>3</w:t>
      </w:r>
      <w:r w:rsidRPr="00374741">
        <w:rPr>
          <w:bCs/>
          <w:sz w:val="22"/>
          <w:szCs w:val="22"/>
        </w:rPr>
        <w:t xml:space="preserve">) eilutė </w:t>
      </w:r>
      <w:r>
        <w:rPr>
          <w:bCs/>
          <w:sz w:val="22"/>
          <w:szCs w:val="22"/>
        </w:rPr>
        <w:t>=</w:t>
      </w:r>
      <w:r w:rsidRPr="00374741">
        <w:rPr>
          <w:bCs/>
          <w:sz w:val="22"/>
          <w:szCs w:val="22"/>
        </w:rPr>
        <w:t xml:space="preserve">  (</w:t>
      </w:r>
      <w:r>
        <w:rPr>
          <w:bCs/>
          <w:sz w:val="22"/>
          <w:szCs w:val="22"/>
        </w:rPr>
        <w:t>3</w:t>
      </w:r>
      <w:r w:rsidRPr="00374741">
        <w:rPr>
          <w:bCs/>
          <w:sz w:val="22"/>
          <w:szCs w:val="22"/>
        </w:rPr>
        <w:t>.1+</w:t>
      </w:r>
      <w:r>
        <w:rPr>
          <w:bCs/>
          <w:sz w:val="22"/>
          <w:szCs w:val="22"/>
        </w:rPr>
        <w:t>...</w:t>
      </w:r>
      <w:r w:rsidRPr="00374741">
        <w:rPr>
          <w:bCs/>
          <w:sz w:val="22"/>
          <w:szCs w:val="22"/>
        </w:rPr>
        <w:t>+</w:t>
      </w:r>
      <w:r>
        <w:rPr>
          <w:bCs/>
          <w:sz w:val="22"/>
          <w:szCs w:val="22"/>
        </w:rPr>
        <w:t>3</w:t>
      </w:r>
      <w:r w:rsidRPr="00374741">
        <w:rPr>
          <w:bCs/>
          <w:sz w:val="22"/>
          <w:szCs w:val="22"/>
        </w:rPr>
        <w:t>.</w:t>
      </w:r>
      <w:r>
        <w:rPr>
          <w:bCs/>
          <w:sz w:val="22"/>
          <w:szCs w:val="22"/>
        </w:rPr>
        <w:t>72</w:t>
      </w:r>
      <w:r w:rsidRPr="00374741">
        <w:rPr>
          <w:bCs/>
          <w:sz w:val="22"/>
          <w:szCs w:val="22"/>
        </w:rPr>
        <w:t>) eilut</w:t>
      </w:r>
      <w:r>
        <w:rPr>
          <w:bCs/>
          <w:sz w:val="22"/>
          <w:szCs w:val="22"/>
        </w:rPr>
        <w:t>ė</w:t>
      </w:r>
      <w:r w:rsidRPr="00374741">
        <w:rPr>
          <w:bCs/>
          <w:sz w:val="22"/>
          <w:szCs w:val="22"/>
        </w:rPr>
        <w:t>s</w:t>
      </w:r>
    </w:p>
    <w:p w:rsidR="00C6790B" w:rsidRPr="00374741" w:rsidRDefault="00C6790B" w:rsidP="00C6790B">
      <w:pPr>
        <w:jc w:val="both"/>
        <w:rPr>
          <w:bCs/>
          <w:sz w:val="22"/>
          <w:szCs w:val="22"/>
        </w:rPr>
      </w:pPr>
      <w:r>
        <w:rPr>
          <w:bCs/>
          <w:sz w:val="22"/>
          <w:szCs w:val="22"/>
        </w:rPr>
        <w:t xml:space="preserve">Kiekvienam stulpelyje </w:t>
      </w:r>
      <w:r w:rsidRPr="00374741">
        <w:rPr>
          <w:bCs/>
          <w:sz w:val="22"/>
          <w:szCs w:val="22"/>
        </w:rPr>
        <w:t>(</w:t>
      </w:r>
      <w:r>
        <w:rPr>
          <w:bCs/>
          <w:sz w:val="22"/>
          <w:szCs w:val="22"/>
        </w:rPr>
        <w:t>4</w:t>
      </w:r>
      <w:r w:rsidRPr="00374741">
        <w:rPr>
          <w:bCs/>
          <w:sz w:val="22"/>
          <w:szCs w:val="22"/>
        </w:rPr>
        <w:t xml:space="preserve">) eilutė </w:t>
      </w:r>
      <w:r>
        <w:rPr>
          <w:bCs/>
          <w:sz w:val="22"/>
          <w:szCs w:val="22"/>
        </w:rPr>
        <w:t>=</w:t>
      </w:r>
      <w:r w:rsidRPr="00374741">
        <w:rPr>
          <w:bCs/>
          <w:sz w:val="22"/>
          <w:szCs w:val="22"/>
        </w:rPr>
        <w:t xml:space="preserve">  (</w:t>
      </w:r>
      <w:r>
        <w:rPr>
          <w:bCs/>
          <w:sz w:val="22"/>
          <w:szCs w:val="22"/>
        </w:rPr>
        <w:t>4</w:t>
      </w:r>
      <w:r w:rsidRPr="00374741">
        <w:rPr>
          <w:bCs/>
          <w:sz w:val="22"/>
          <w:szCs w:val="22"/>
        </w:rPr>
        <w:t>.1+</w:t>
      </w:r>
      <w:r>
        <w:rPr>
          <w:bCs/>
          <w:sz w:val="22"/>
          <w:szCs w:val="22"/>
        </w:rPr>
        <w:t>...</w:t>
      </w:r>
      <w:r w:rsidRPr="00374741">
        <w:rPr>
          <w:bCs/>
          <w:sz w:val="22"/>
          <w:szCs w:val="22"/>
        </w:rPr>
        <w:t>+</w:t>
      </w:r>
      <w:r>
        <w:rPr>
          <w:bCs/>
          <w:sz w:val="22"/>
          <w:szCs w:val="22"/>
        </w:rPr>
        <w:t>4</w:t>
      </w:r>
      <w:r w:rsidRPr="00374741">
        <w:rPr>
          <w:bCs/>
          <w:sz w:val="22"/>
          <w:szCs w:val="22"/>
        </w:rPr>
        <w:t>.</w:t>
      </w:r>
      <w:r>
        <w:rPr>
          <w:bCs/>
          <w:sz w:val="22"/>
          <w:szCs w:val="22"/>
        </w:rPr>
        <w:t>9</w:t>
      </w:r>
      <w:r w:rsidRPr="00374741">
        <w:rPr>
          <w:bCs/>
          <w:sz w:val="22"/>
          <w:szCs w:val="22"/>
        </w:rPr>
        <w:t>) eilut</w:t>
      </w:r>
      <w:r>
        <w:rPr>
          <w:bCs/>
          <w:sz w:val="22"/>
          <w:szCs w:val="22"/>
        </w:rPr>
        <w:t>ė</w:t>
      </w:r>
      <w:r w:rsidRPr="00374741">
        <w:rPr>
          <w:bCs/>
          <w:sz w:val="22"/>
          <w:szCs w:val="22"/>
        </w:rPr>
        <w:t>s</w:t>
      </w:r>
    </w:p>
    <w:p w:rsidR="00C6790B" w:rsidRPr="00374741" w:rsidRDefault="00C6790B" w:rsidP="00C6790B">
      <w:pPr>
        <w:jc w:val="both"/>
        <w:rPr>
          <w:bCs/>
          <w:sz w:val="22"/>
          <w:szCs w:val="22"/>
        </w:rPr>
      </w:pPr>
      <w:r>
        <w:rPr>
          <w:bCs/>
          <w:sz w:val="22"/>
          <w:szCs w:val="22"/>
        </w:rPr>
        <w:t xml:space="preserve">Kiekvienam stulpelyje </w:t>
      </w:r>
      <w:r w:rsidRPr="00374741">
        <w:rPr>
          <w:bCs/>
          <w:sz w:val="22"/>
          <w:szCs w:val="22"/>
        </w:rPr>
        <w:t>(</w:t>
      </w:r>
      <w:r>
        <w:rPr>
          <w:bCs/>
          <w:sz w:val="22"/>
          <w:szCs w:val="22"/>
        </w:rPr>
        <w:t>5</w:t>
      </w:r>
      <w:r w:rsidRPr="00374741">
        <w:rPr>
          <w:bCs/>
          <w:sz w:val="22"/>
          <w:szCs w:val="22"/>
        </w:rPr>
        <w:t xml:space="preserve">) eilutė </w:t>
      </w:r>
      <w:r>
        <w:rPr>
          <w:bCs/>
          <w:sz w:val="22"/>
          <w:szCs w:val="22"/>
        </w:rPr>
        <w:t>=</w:t>
      </w:r>
      <w:r w:rsidRPr="00374741">
        <w:rPr>
          <w:bCs/>
          <w:sz w:val="22"/>
          <w:szCs w:val="22"/>
        </w:rPr>
        <w:t xml:space="preserve">  (</w:t>
      </w:r>
      <w:r>
        <w:rPr>
          <w:bCs/>
          <w:sz w:val="22"/>
          <w:szCs w:val="22"/>
        </w:rPr>
        <w:t>5</w:t>
      </w:r>
      <w:r w:rsidRPr="00374741">
        <w:rPr>
          <w:bCs/>
          <w:sz w:val="22"/>
          <w:szCs w:val="22"/>
        </w:rPr>
        <w:t>.1+</w:t>
      </w:r>
      <w:r>
        <w:rPr>
          <w:bCs/>
          <w:sz w:val="22"/>
          <w:szCs w:val="22"/>
        </w:rPr>
        <w:t>5.2</w:t>
      </w:r>
      <w:r w:rsidRPr="00374741">
        <w:rPr>
          <w:bCs/>
          <w:sz w:val="22"/>
          <w:szCs w:val="22"/>
        </w:rPr>
        <w:t>+</w:t>
      </w:r>
      <w:r>
        <w:rPr>
          <w:bCs/>
          <w:sz w:val="22"/>
          <w:szCs w:val="22"/>
        </w:rPr>
        <w:t>5</w:t>
      </w:r>
      <w:r w:rsidRPr="00374741">
        <w:rPr>
          <w:bCs/>
          <w:sz w:val="22"/>
          <w:szCs w:val="22"/>
        </w:rPr>
        <w:t>.</w:t>
      </w:r>
      <w:r>
        <w:rPr>
          <w:bCs/>
          <w:sz w:val="22"/>
          <w:szCs w:val="22"/>
        </w:rPr>
        <w:t>3</w:t>
      </w:r>
      <w:r w:rsidRPr="00374741">
        <w:rPr>
          <w:bCs/>
          <w:sz w:val="22"/>
          <w:szCs w:val="22"/>
        </w:rPr>
        <w:t>) eilut</w:t>
      </w:r>
      <w:r>
        <w:rPr>
          <w:bCs/>
          <w:sz w:val="22"/>
          <w:szCs w:val="22"/>
        </w:rPr>
        <w:t>ė</w:t>
      </w:r>
      <w:r w:rsidRPr="00374741">
        <w:rPr>
          <w:bCs/>
          <w:sz w:val="22"/>
          <w:szCs w:val="22"/>
        </w:rPr>
        <w:t>s</w:t>
      </w:r>
    </w:p>
    <w:p w:rsidR="00C6790B" w:rsidRPr="00374741" w:rsidRDefault="00C6790B" w:rsidP="00C6790B">
      <w:pPr>
        <w:jc w:val="both"/>
        <w:rPr>
          <w:bCs/>
          <w:sz w:val="22"/>
          <w:szCs w:val="22"/>
        </w:rPr>
      </w:pPr>
      <w:r>
        <w:rPr>
          <w:bCs/>
          <w:sz w:val="22"/>
          <w:szCs w:val="22"/>
        </w:rPr>
        <w:t xml:space="preserve">Kiekvienam stulpelyje </w:t>
      </w:r>
      <w:r w:rsidRPr="00374741">
        <w:rPr>
          <w:bCs/>
          <w:sz w:val="22"/>
          <w:szCs w:val="22"/>
        </w:rPr>
        <w:t>(</w:t>
      </w:r>
      <w:r>
        <w:rPr>
          <w:bCs/>
          <w:sz w:val="22"/>
          <w:szCs w:val="22"/>
        </w:rPr>
        <w:t>5.1</w:t>
      </w:r>
      <w:r w:rsidRPr="00374741">
        <w:rPr>
          <w:bCs/>
          <w:sz w:val="22"/>
          <w:szCs w:val="22"/>
        </w:rPr>
        <w:t xml:space="preserve">) eilutė </w:t>
      </w:r>
      <w:r>
        <w:rPr>
          <w:bCs/>
          <w:sz w:val="22"/>
          <w:szCs w:val="22"/>
        </w:rPr>
        <w:t>=</w:t>
      </w:r>
      <w:r w:rsidRPr="00374741">
        <w:rPr>
          <w:bCs/>
          <w:sz w:val="22"/>
          <w:szCs w:val="22"/>
        </w:rPr>
        <w:t xml:space="preserve">  (</w:t>
      </w:r>
      <w:r>
        <w:rPr>
          <w:bCs/>
          <w:sz w:val="22"/>
          <w:szCs w:val="22"/>
        </w:rPr>
        <w:t>5</w:t>
      </w:r>
      <w:r w:rsidRPr="00374741">
        <w:rPr>
          <w:bCs/>
          <w:sz w:val="22"/>
          <w:szCs w:val="22"/>
        </w:rPr>
        <w:t>.1</w:t>
      </w:r>
      <w:r>
        <w:rPr>
          <w:bCs/>
          <w:sz w:val="22"/>
          <w:szCs w:val="22"/>
        </w:rPr>
        <w:t>.1</w:t>
      </w:r>
      <w:r w:rsidRPr="00374741">
        <w:rPr>
          <w:bCs/>
          <w:sz w:val="22"/>
          <w:szCs w:val="22"/>
        </w:rPr>
        <w:t>+</w:t>
      </w:r>
      <w:r>
        <w:rPr>
          <w:bCs/>
          <w:sz w:val="22"/>
          <w:szCs w:val="22"/>
        </w:rPr>
        <w:t>...</w:t>
      </w:r>
      <w:r w:rsidRPr="00374741">
        <w:rPr>
          <w:bCs/>
          <w:sz w:val="22"/>
          <w:szCs w:val="22"/>
        </w:rPr>
        <w:t>+</w:t>
      </w:r>
      <w:r>
        <w:rPr>
          <w:bCs/>
          <w:sz w:val="22"/>
          <w:szCs w:val="22"/>
        </w:rPr>
        <w:t>5</w:t>
      </w:r>
      <w:r w:rsidRPr="00374741">
        <w:rPr>
          <w:bCs/>
          <w:sz w:val="22"/>
          <w:szCs w:val="22"/>
        </w:rPr>
        <w:t>.</w:t>
      </w:r>
      <w:r>
        <w:rPr>
          <w:bCs/>
          <w:sz w:val="22"/>
          <w:szCs w:val="22"/>
        </w:rPr>
        <w:t>1.6</w:t>
      </w:r>
      <w:r w:rsidRPr="00374741">
        <w:rPr>
          <w:bCs/>
          <w:sz w:val="22"/>
          <w:szCs w:val="22"/>
        </w:rPr>
        <w:t>) eilut</w:t>
      </w:r>
      <w:r>
        <w:rPr>
          <w:bCs/>
          <w:sz w:val="22"/>
          <w:szCs w:val="22"/>
        </w:rPr>
        <w:t>ė</w:t>
      </w:r>
      <w:r w:rsidRPr="00374741">
        <w:rPr>
          <w:bCs/>
          <w:sz w:val="22"/>
          <w:szCs w:val="22"/>
        </w:rPr>
        <w:t>s</w:t>
      </w:r>
    </w:p>
    <w:p w:rsidR="00C6790B" w:rsidRPr="00374741" w:rsidRDefault="00C6790B" w:rsidP="00C6790B">
      <w:pPr>
        <w:jc w:val="both"/>
        <w:rPr>
          <w:bCs/>
          <w:sz w:val="22"/>
          <w:szCs w:val="22"/>
        </w:rPr>
      </w:pPr>
      <w:r>
        <w:rPr>
          <w:bCs/>
          <w:sz w:val="22"/>
          <w:szCs w:val="22"/>
        </w:rPr>
        <w:t xml:space="preserve">Kiekvienam stulpelyje </w:t>
      </w:r>
      <w:r w:rsidRPr="00374741">
        <w:rPr>
          <w:bCs/>
          <w:sz w:val="22"/>
          <w:szCs w:val="22"/>
        </w:rPr>
        <w:t>(</w:t>
      </w:r>
      <w:r>
        <w:rPr>
          <w:bCs/>
          <w:sz w:val="22"/>
          <w:szCs w:val="22"/>
        </w:rPr>
        <w:t>8</w:t>
      </w:r>
      <w:r w:rsidRPr="00374741">
        <w:rPr>
          <w:bCs/>
          <w:sz w:val="22"/>
          <w:szCs w:val="22"/>
        </w:rPr>
        <w:t xml:space="preserve">) eilutė </w:t>
      </w:r>
      <w:r>
        <w:rPr>
          <w:bCs/>
          <w:sz w:val="22"/>
          <w:szCs w:val="22"/>
        </w:rPr>
        <w:t>=</w:t>
      </w:r>
      <w:r w:rsidRPr="00374741">
        <w:rPr>
          <w:bCs/>
          <w:sz w:val="22"/>
          <w:szCs w:val="22"/>
        </w:rPr>
        <w:t xml:space="preserve">  (</w:t>
      </w:r>
      <w:r>
        <w:rPr>
          <w:bCs/>
          <w:sz w:val="22"/>
          <w:szCs w:val="22"/>
        </w:rPr>
        <w:t>8</w:t>
      </w:r>
      <w:r w:rsidRPr="00374741">
        <w:rPr>
          <w:bCs/>
          <w:sz w:val="22"/>
          <w:szCs w:val="22"/>
        </w:rPr>
        <w:t>.1+</w:t>
      </w:r>
      <w:r>
        <w:rPr>
          <w:bCs/>
          <w:sz w:val="22"/>
          <w:szCs w:val="22"/>
        </w:rPr>
        <w:t>...</w:t>
      </w:r>
      <w:r w:rsidRPr="00374741">
        <w:rPr>
          <w:bCs/>
          <w:sz w:val="22"/>
          <w:szCs w:val="22"/>
        </w:rPr>
        <w:t>+</w:t>
      </w:r>
      <w:r>
        <w:rPr>
          <w:bCs/>
          <w:sz w:val="22"/>
          <w:szCs w:val="22"/>
        </w:rPr>
        <w:t>8</w:t>
      </w:r>
      <w:r w:rsidRPr="00374741">
        <w:rPr>
          <w:bCs/>
          <w:sz w:val="22"/>
          <w:szCs w:val="22"/>
        </w:rPr>
        <w:t>.</w:t>
      </w:r>
      <w:r>
        <w:rPr>
          <w:bCs/>
          <w:sz w:val="22"/>
          <w:szCs w:val="22"/>
        </w:rPr>
        <w:t>4</w:t>
      </w:r>
      <w:r w:rsidRPr="00374741">
        <w:rPr>
          <w:bCs/>
          <w:sz w:val="22"/>
          <w:szCs w:val="22"/>
        </w:rPr>
        <w:t>) eilut</w:t>
      </w:r>
      <w:r>
        <w:rPr>
          <w:bCs/>
          <w:sz w:val="22"/>
          <w:szCs w:val="22"/>
        </w:rPr>
        <w:t>ė</w:t>
      </w:r>
      <w:r w:rsidRPr="00374741">
        <w:rPr>
          <w:bCs/>
          <w:sz w:val="22"/>
          <w:szCs w:val="22"/>
        </w:rPr>
        <w:t>s</w:t>
      </w:r>
    </w:p>
    <w:p w:rsidR="00C6790B" w:rsidRPr="00374741" w:rsidRDefault="00C6790B" w:rsidP="00C6790B">
      <w:pPr>
        <w:jc w:val="both"/>
        <w:rPr>
          <w:bCs/>
          <w:sz w:val="22"/>
          <w:szCs w:val="22"/>
        </w:rPr>
      </w:pPr>
      <w:r>
        <w:rPr>
          <w:bCs/>
          <w:sz w:val="22"/>
          <w:szCs w:val="22"/>
        </w:rPr>
        <w:t xml:space="preserve">Kiekvienam stulpelyje </w:t>
      </w:r>
      <w:r w:rsidRPr="00374741">
        <w:rPr>
          <w:bCs/>
          <w:sz w:val="22"/>
          <w:szCs w:val="22"/>
        </w:rPr>
        <w:t>(</w:t>
      </w:r>
      <w:r>
        <w:rPr>
          <w:bCs/>
          <w:sz w:val="22"/>
          <w:szCs w:val="22"/>
        </w:rPr>
        <w:t>9</w:t>
      </w:r>
      <w:r w:rsidRPr="00374741">
        <w:rPr>
          <w:bCs/>
          <w:sz w:val="22"/>
          <w:szCs w:val="22"/>
        </w:rPr>
        <w:t xml:space="preserve">) eilutė </w:t>
      </w:r>
      <w:r>
        <w:rPr>
          <w:bCs/>
          <w:sz w:val="22"/>
          <w:szCs w:val="22"/>
        </w:rPr>
        <w:t>=</w:t>
      </w:r>
      <w:r w:rsidRPr="00374741">
        <w:rPr>
          <w:bCs/>
          <w:sz w:val="22"/>
          <w:szCs w:val="22"/>
        </w:rPr>
        <w:t xml:space="preserve">  (</w:t>
      </w:r>
      <w:r>
        <w:rPr>
          <w:bCs/>
          <w:sz w:val="22"/>
          <w:szCs w:val="22"/>
        </w:rPr>
        <w:t>9</w:t>
      </w:r>
      <w:r w:rsidRPr="00374741">
        <w:rPr>
          <w:bCs/>
          <w:sz w:val="22"/>
          <w:szCs w:val="22"/>
        </w:rPr>
        <w:t>.1+</w:t>
      </w:r>
      <w:r>
        <w:rPr>
          <w:bCs/>
          <w:sz w:val="22"/>
          <w:szCs w:val="22"/>
        </w:rPr>
        <w:t>...</w:t>
      </w:r>
      <w:r w:rsidRPr="00374741">
        <w:rPr>
          <w:bCs/>
          <w:sz w:val="22"/>
          <w:szCs w:val="22"/>
        </w:rPr>
        <w:t>+</w:t>
      </w:r>
      <w:r>
        <w:rPr>
          <w:bCs/>
          <w:sz w:val="22"/>
          <w:szCs w:val="22"/>
        </w:rPr>
        <w:t>9</w:t>
      </w:r>
      <w:r w:rsidRPr="00374741">
        <w:rPr>
          <w:bCs/>
          <w:sz w:val="22"/>
          <w:szCs w:val="22"/>
        </w:rPr>
        <w:t>.</w:t>
      </w:r>
      <w:r>
        <w:rPr>
          <w:bCs/>
          <w:sz w:val="22"/>
          <w:szCs w:val="22"/>
        </w:rPr>
        <w:t>11</w:t>
      </w:r>
      <w:r w:rsidRPr="00374741">
        <w:rPr>
          <w:bCs/>
          <w:sz w:val="22"/>
          <w:szCs w:val="22"/>
        </w:rPr>
        <w:t>) eilut</w:t>
      </w:r>
      <w:r>
        <w:rPr>
          <w:bCs/>
          <w:sz w:val="22"/>
          <w:szCs w:val="22"/>
        </w:rPr>
        <w:t>ė</w:t>
      </w:r>
      <w:r w:rsidRPr="00374741">
        <w:rPr>
          <w:bCs/>
          <w:sz w:val="22"/>
          <w:szCs w:val="22"/>
        </w:rPr>
        <w:t>s</w:t>
      </w:r>
    </w:p>
    <w:p w:rsidR="00C6790B" w:rsidRPr="00374741" w:rsidRDefault="00C6790B" w:rsidP="00C6790B">
      <w:pPr>
        <w:jc w:val="both"/>
        <w:rPr>
          <w:bCs/>
          <w:sz w:val="22"/>
          <w:szCs w:val="22"/>
        </w:rPr>
      </w:pPr>
      <w:r>
        <w:rPr>
          <w:bCs/>
          <w:sz w:val="22"/>
          <w:szCs w:val="22"/>
        </w:rPr>
        <w:t xml:space="preserve">Kiekvienam stulpelyje </w:t>
      </w:r>
      <w:r w:rsidRPr="00374741">
        <w:rPr>
          <w:bCs/>
          <w:sz w:val="22"/>
          <w:szCs w:val="22"/>
        </w:rPr>
        <w:t>(</w:t>
      </w:r>
      <w:r>
        <w:rPr>
          <w:bCs/>
          <w:sz w:val="22"/>
          <w:szCs w:val="22"/>
        </w:rPr>
        <w:t>10</w:t>
      </w:r>
      <w:r w:rsidRPr="00374741">
        <w:rPr>
          <w:bCs/>
          <w:sz w:val="22"/>
          <w:szCs w:val="22"/>
        </w:rPr>
        <w:t xml:space="preserve">) eilutė </w:t>
      </w:r>
      <w:r>
        <w:rPr>
          <w:bCs/>
          <w:sz w:val="22"/>
          <w:szCs w:val="22"/>
        </w:rPr>
        <w:t>=</w:t>
      </w:r>
      <w:r w:rsidRPr="00374741">
        <w:rPr>
          <w:bCs/>
          <w:sz w:val="22"/>
          <w:szCs w:val="22"/>
        </w:rPr>
        <w:t xml:space="preserve">  (</w:t>
      </w:r>
      <w:r>
        <w:rPr>
          <w:bCs/>
          <w:sz w:val="22"/>
          <w:szCs w:val="22"/>
        </w:rPr>
        <w:t>10</w:t>
      </w:r>
      <w:r w:rsidRPr="00374741">
        <w:rPr>
          <w:bCs/>
          <w:sz w:val="22"/>
          <w:szCs w:val="22"/>
        </w:rPr>
        <w:t>.1+</w:t>
      </w:r>
      <w:r>
        <w:rPr>
          <w:bCs/>
          <w:sz w:val="22"/>
          <w:szCs w:val="22"/>
        </w:rPr>
        <w:t>...</w:t>
      </w:r>
      <w:r w:rsidRPr="00374741">
        <w:rPr>
          <w:bCs/>
          <w:sz w:val="22"/>
          <w:szCs w:val="22"/>
        </w:rPr>
        <w:t>+</w:t>
      </w:r>
      <w:r>
        <w:rPr>
          <w:bCs/>
          <w:sz w:val="22"/>
          <w:szCs w:val="22"/>
        </w:rPr>
        <w:t>10</w:t>
      </w:r>
      <w:r w:rsidRPr="00374741">
        <w:rPr>
          <w:bCs/>
          <w:sz w:val="22"/>
          <w:szCs w:val="22"/>
        </w:rPr>
        <w:t>.</w:t>
      </w:r>
      <w:r>
        <w:rPr>
          <w:bCs/>
          <w:sz w:val="22"/>
          <w:szCs w:val="22"/>
        </w:rPr>
        <w:t>10</w:t>
      </w:r>
      <w:r w:rsidRPr="00374741">
        <w:rPr>
          <w:bCs/>
          <w:sz w:val="22"/>
          <w:szCs w:val="22"/>
        </w:rPr>
        <w:t>) eilut</w:t>
      </w:r>
      <w:r>
        <w:rPr>
          <w:bCs/>
          <w:sz w:val="22"/>
          <w:szCs w:val="22"/>
        </w:rPr>
        <w:t>ė</w:t>
      </w:r>
      <w:r w:rsidRPr="00374741">
        <w:rPr>
          <w:bCs/>
          <w:sz w:val="22"/>
          <w:szCs w:val="22"/>
        </w:rPr>
        <w:t>s</w:t>
      </w:r>
    </w:p>
    <w:p w:rsidR="00C6790B" w:rsidRPr="00374741" w:rsidRDefault="00C6790B" w:rsidP="00C6790B">
      <w:pPr>
        <w:jc w:val="both"/>
        <w:rPr>
          <w:bCs/>
          <w:sz w:val="22"/>
          <w:szCs w:val="22"/>
        </w:rPr>
      </w:pPr>
      <w:r>
        <w:rPr>
          <w:bCs/>
          <w:sz w:val="22"/>
          <w:szCs w:val="22"/>
        </w:rPr>
        <w:t xml:space="preserve">Kiekvienam stulpelyje </w:t>
      </w:r>
      <w:r w:rsidRPr="00374741">
        <w:rPr>
          <w:bCs/>
          <w:sz w:val="22"/>
          <w:szCs w:val="22"/>
        </w:rPr>
        <w:t>(</w:t>
      </w:r>
      <w:r>
        <w:rPr>
          <w:bCs/>
          <w:sz w:val="22"/>
          <w:szCs w:val="22"/>
        </w:rPr>
        <w:t>11</w:t>
      </w:r>
      <w:r w:rsidRPr="00374741">
        <w:rPr>
          <w:bCs/>
          <w:sz w:val="22"/>
          <w:szCs w:val="22"/>
        </w:rPr>
        <w:t xml:space="preserve">) eilutė </w:t>
      </w:r>
      <w:r>
        <w:rPr>
          <w:bCs/>
          <w:sz w:val="22"/>
          <w:szCs w:val="22"/>
        </w:rPr>
        <w:t>=</w:t>
      </w:r>
      <w:r w:rsidRPr="00374741">
        <w:rPr>
          <w:bCs/>
          <w:sz w:val="22"/>
          <w:szCs w:val="22"/>
        </w:rPr>
        <w:t xml:space="preserve">  (</w:t>
      </w:r>
      <w:r>
        <w:rPr>
          <w:bCs/>
          <w:sz w:val="22"/>
          <w:szCs w:val="22"/>
        </w:rPr>
        <w:t>11</w:t>
      </w:r>
      <w:r w:rsidRPr="00374741">
        <w:rPr>
          <w:bCs/>
          <w:sz w:val="22"/>
          <w:szCs w:val="22"/>
        </w:rPr>
        <w:t>.1+</w:t>
      </w:r>
      <w:r>
        <w:rPr>
          <w:bCs/>
          <w:sz w:val="22"/>
          <w:szCs w:val="22"/>
        </w:rPr>
        <w:t>...</w:t>
      </w:r>
      <w:r w:rsidRPr="00374741">
        <w:rPr>
          <w:bCs/>
          <w:sz w:val="22"/>
          <w:szCs w:val="22"/>
        </w:rPr>
        <w:t>+</w:t>
      </w:r>
      <w:r>
        <w:rPr>
          <w:bCs/>
          <w:sz w:val="22"/>
          <w:szCs w:val="22"/>
        </w:rPr>
        <w:t>11</w:t>
      </w:r>
      <w:r w:rsidRPr="00374741">
        <w:rPr>
          <w:bCs/>
          <w:sz w:val="22"/>
          <w:szCs w:val="22"/>
        </w:rPr>
        <w:t>.</w:t>
      </w:r>
      <w:r>
        <w:rPr>
          <w:bCs/>
          <w:sz w:val="22"/>
          <w:szCs w:val="22"/>
        </w:rPr>
        <w:t>7</w:t>
      </w:r>
      <w:r w:rsidRPr="00374741">
        <w:rPr>
          <w:bCs/>
          <w:sz w:val="22"/>
          <w:szCs w:val="22"/>
        </w:rPr>
        <w:t>) eilut</w:t>
      </w:r>
      <w:r>
        <w:rPr>
          <w:bCs/>
          <w:sz w:val="22"/>
          <w:szCs w:val="22"/>
        </w:rPr>
        <w:t>ė</w:t>
      </w:r>
      <w:r w:rsidRPr="00374741">
        <w:rPr>
          <w:bCs/>
          <w:sz w:val="22"/>
          <w:szCs w:val="22"/>
        </w:rPr>
        <w:t>s</w:t>
      </w:r>
    </w:p>
    <w:p w:rsidR="00C6790B" w:rsidRPr="00374741" w:rsidRDefault="00C6790B" w:rsidP="00C6790B">
      <w:pPr>
        <w:jc w:val="both"/>
        <w:rPr>
          <w:bCs/>
          <w:sz w:val="22"/>
          <w:szCs w:val="22"/>
        </w:rPr>
      </w:pPr>
      <w:r>
        <w:rPr>
          <w:bCs/>
          <w:sz w:val="22"/>
          <w:szCs w:val="22"/>
        </w:rPr>
        <w:t xml:space="preserve">Kiekvienam stulpelyje </w:t>
      </w:r>
      <w:r w:rsidRPr="00374741">
        <w:rPr>
          <w:bCs/>
          <w:sz w:val="22"/>
          <w:szCs w:val="22"/>
        </w:rPr>
        <w:t>(</w:t>
      </w:r>
      <w:r>
        <w:rPr>
          <w:bCs/>
          <w:sz w:val="22"/>
          <w:szCs w:val="22"/>
        </w:rPr>
        <w:t>15</w:t>
      </w:r>
      <w:r w:rsidRPr="00374741">
        <w:rPr>
          <w:bCs/>
          <w:sz w:val="22"/>
          <w:szCs w:val="22"/>
        </w:rPr>
        <w:t xml:space="preserve">) eilutė </w:t>
      </w:r>
      <w:r>
        <w:rPr>
          <w:bCs/>
          <w:sz w:val="22"/>
          <w:szCs w:val="22"/>
        </w:rPr>
        <w:t>=</w:t>
      </w:r>
      <w:r w:rsidRPr="00374741">
        <w:rPr>
          <w:bCs/>
          <w:sz w:val="22"/>
          <w:szCs w:val="22"/>
        </w:rPr>
        <w:t xml:space="preserve">  (</w:t>
      </w:r>
      <w:r>
        <w:rPr>
          <w:bCs/>
          <w:sz w:val="22"/>
          <w:szCs w:val="22"/>
        </w:rPr>
        <w:t>15</w:t>
      </w:r>
      <w:r w:rsidRPr="00374741">
        <w:rPr>
          <w:bCs/>
          <w:sz w:val="22"/>
          <w:szCs w:val="22"/>
        </w:rPr>
        <w:t>.1+</w:t>
      </w:r>
      <w:r>
        <w:rPr>
          <w:bCs/>
          <w:sz w:val="22"/>
          <w:szCs w:val="22"/>
        </w:rPr>
        <w:t>15</w:t>
      </w:r>
      <w:r w:rsidRPr="00374741">
        <w:rPr>
          <w:bCs/>
          <w:sz w:val="22"/>
          <w:szCs w:val="22"/>
        </w:rPr>
        <w:t>.</w:t>
      </w:r>
      <w:r>
        <w:rPr>
          <w:bCs/>
          <w:sz w:val="22"/>
          <w:szCs w:val="22"/>
        </w:rPr>
        <w:t>7</w:t>
      </w:r>
      <w:r w:rsidRPr="00374741">
        <w:rPr>
          <w:bCs/>
          <w:sz w:val="22"/>
          <w:szCs w:val="22"/>
        </w:rPr>
        <w:t>) eilut</w:t>
      </w:r>
      <w:r>
        <w:rPr>
          <w:bCs/>
          <w:sz w:val="22"/>
          <w:szCs w:val="22"/>
        </w:rPr>
        <w:t>ė</w:t>
      </w:r>
      <w:r w:rsidRPr="00374741">
        <w:rPr>
          <w:bCs/>
          <w:sz w:val="22"/>
          <w:szCs w:val="22"/>
        </w:rPr>
        <w:t>s</w:t>
      </w:r>
    </w:p>
    <w:p w:rsidR="00C6790B" w:rsidRPr="00374741" w:rsidRDefault="00C6790B" w:rsidP="00C6790B">
      <w:pPr>
        <w:jc w:val="both"/>
        <w:rPr>
          <w:bCs/>
          <w:sz w:val="22"/>
          <w:szCs w:val="22"/>
        </w:rPr>
      </w:pPr>
      <w:r>
        <w:rPr>
          <w:bCs/>
          <w:sz w:val="22"/>
          <w:szCs w:val="22"/>
        </w:rPr>
        <w:t xml:space="preserve">Kiekvienam stulpelyje </w:t>
      </w:r>
      <w:r w:rsidRPr="00374741">
        <w:rPr>
          <w:bCs/>
          <w:sz w:val="22"/>
          <w:szCs w:val="22"/>
        </w:rPr>
        <w:t>(</w:t>
      </w:r>
      <w:r>
        <w:rPr>
          <w:bCs/>
          <w:sz w:val="22"/>
          <w:szCs w:val="22"/>
        </w:rPr>
        <w:t>18</w:t>
      </w:r>
      <w:r w:rsidRPr="00374741">
        <w:rPr>
          <w:bCs/>
          <w:sz w:val="22"/>
          <w:szCs w:val="22"/>
        </w:rPr>
        <w:t xml:space="preserve">) eilutė </w:t>
      </w:r>
      <w:r w:rsidRPr="006A0D61">
        <w:rPr>
          <w:bCs/>
          <w:sz w:val="22"/>
          <w:szCs w:val="22"/>
        </w:rPr>
        <w:t>=</w:t>
      </w:r>
      <w:r w:rsidRPr="00374741">
        <w:rPr>
          <w:bCs/>
          <w:sz w:val="22"/>
          <w:szCs w:val="22"/>
        </w:rPr>
        <w:t xml:space="preserve">  (</w:t>
      </w:r>
      <w:r>
        <w:rPr>
          <w:bCs/>
          <w:sz w:val="22"/>
          <w:szCs w:val="22"/>
        </w:rPr>
        <w:t>1+2+3+4+5+6+7+8+9+10+11+12+13+14+15+16+17)</w:t>
      </w:r>
      <w:r w:rsidRPr="00374741">
        <w:rPr>
          <w:bCs/>
          <w:sz w:val="22"/>
          <w:szCs w:val="22"/>
        </w:rPr>
        <w:t xml:space="preserve"> eilut</w:t>
      </w:r>
      <w:r>
        <w:rPr>
          <w:bCs/>
          <w:sz w:val="22"/>
          <w:szCs w:val="22"/>
        </w:rPr>
        <w:t>ė</w:t>
      </w:r>
      <w:r w:rsidRPr="00374741">
        <w:rPr>
          <w:bCs/>
          <w:sz w:val="22"/>
          <w:szCs w:val="22"/>
        </w:rPr>
        <w:t>s</w:t>
      </w:r>
    </w:p>
    <w:p w:rsidR="00C6790B" w:rsidRPr="00374741" w:rsidRDefault="00C6790B" w:rsidP="00C6790B">
      <w:pPr>
        <w:jc w:val="both"/>
        <w:rPr>
          <w:bCs/>
          <w:sz w:val="22"/>
          <w:szCs w:val="22"/>
        </w:rPr>
      </w:pPr>
    </w:p>
    <w:p w:rsidR="00C6790B" w:rsidRPr="00374741" w:rsidRDefault="00C6790B" w:rsidP="00C6790B">
      <w:pPr>
        <w:spacing w:after="60"/>
        <w:jc w:val="both"/>
        <w:rPr>
          <w:sz w:val="22"/>
          <w:szCs w:val="22"/>
        </w:rPr>
      </w:pPr>
      <w:r w:rsidRPr="00374741">
        <w:rPr>
          <w:sz w:val="22"/>
          <w:szCs w:val="22"/>
        </w:rPr>
        <w:t>Prašome nurodyti, kiek laiko skyrėte statistiniams duomenis parengti ir ataskaitai pildyti: _______ val. _______ min.</w:t>
      </w:r>
      <w:r>
        <w:rPr>
          <w:sz w:val="22"/>
          <w:szCs w:val="22"/>
        </w:rPr>
        <w:t>:</w:t>
      </w:r>
    </w:p>
    <w:p w:rsidR="00C6790B" w:rsidRPr="00374741" w:rsidRDefault="00C6790B" w:rsidP="00C6790B">
      <w:pPr>
        <w:spacing w:after="60"/>
        <w:jc w:val="both"/>
        <w:rPr>
          <w:bCs/>
          <w:sz w:val="22"/>
          <w:szCs w:val="22"/>
        </w:rPr>
      </w:pPr>
      <w:r w:rsidRPr="00374741">
        <w:rPr>
          <w:sz w:val="22"/>
          <w:szCs w:val="22"/>
        </w:rPr>
        <w:t>Min ≤ 60</w:t>
      </w:r>
    </w:p>
    <w:p w:rsidR="00C6790B" w:rsidRDefault="00C6790B">
      <w:pPr>
        <w:pStyle w:val="Pagrindinistekstas"/>
      </w:pPr>
    </w:p>
    <w:sectPr w:rsidR="00C6790B">
      <w:pgSz w:w="11909" w:h="16834" w:code="9"/>
      <w:pgMar w:top="1134" w:right="851" w:bottom="1134" w:left="1418" w:header="284" w:footer="284" w:gutter="0"/>
      <w:paperSrc w:first="2" w:other="2"/>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1BD"/>
    <w:rsid w:val="00004D91"/>
    <w:rsid w:val="000250C2"/>
    <w:rsid w:val="00042ABB"/>
    <w:rsid w:val="00091500"/>
    <w:rsid w:val="000977D1"/>
    <w:rsid w:val="002F6A7B"/>
    <w:rsid w:val="00301B69"/>
    <w:rsid w:val="003D31BD"/>
    <w:rsid w:val="003E7158"/>
    <w:rsid w:val="004C1ED3"/>
    <w:rsid w:val="00561837"/>
    <w:rsid w:val="005676B9"/>
    <w:rsid w:val="005D1D7F"/>
    <w:rsid w:val="00692094"/>
    <w:rsid w:val="006D3D20"/>
    <w:rsid w:val="007013EF"/>
    <w:rsid w:val="00706146"/>
    <w:rsid w:val="008A7A5D"/>
    <w:rsid w:val="00964A23"/>
    <w:rsid w:val="00A26C66"/>
    <w:rsid w:val="00A93F4A"/>
    <w:rsid w:val="00AB71A7"/>
    <w:rsid w:val="00B36F07"/>
    <w:rsid w:val="00B473BE"/>
    <w:rsid w:val="00C6790B"/>
    <w:rsid w:val="00C72380"/>
    <w:rsid w:val="00CD53B9"/>
    <w:rsid w:val="00D26DA8"/>
    <w:rsid w:val="00D83034"/>
    <w:rsid w:val="00DB1537"/>
    <w:rsid w:val="00EF4AFA"/>
    <w:rsid w:val="00F50A32"/>
    <w:rsid w:val="00FD2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pPr>
      <w:keepNext/>
      <w:jc w:val="both"/>
      <w:outlineLvl w:val="0"/>
    </w:pPr>
    <w:rPr>
      <w:i/>
      <w:iCs/>
      <w:lang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otekstotrauka">
    <w:name w:val="Body Text Indent"/>
    <w:basedOn w:val="prastasis"/>
    <w:pPr>
      <w:tabs>
        <w:tab w:val="left" w:pos="3366"/>
      </w:tabs>
      <w:overflowPunct w:val="0"/>
      <w:autoSpaceDE w:val="0"/>
      <w:autoSpaceDN w:val="0"/>
      <w:adjustRightInd w:val="0"/>
      <w:ind w:left="630"/>
      <w:jc w:val="both"/>
      <w:textAlignment w:val="baseline"/>
    </w:pPr>
    <w:rPr>
      <w:sz w:val="18"/>
      <w:szCs w:val="20"/>
    </w:rPr>
  </w:style>
  <w:style w:type="paragraph" w:styleId="Pagrindinistekstas">
    <w:name w:val="Body Text"/>
    <w:basedOn w:val="prastasis"/>
    <w:pPr>
      <w:jc w:val="both"/>
    </w:pPr>
    <w:rPr>
      <w:lang w:eastAsia="lt-LT"/>
    </w:rPr>
  </w:style>
  <w:style w:type="character" w:customStyle="1" w:styleId="Antrat1Diagrama">
    <w:name w:val="Antraštė 1 Diagrama"/>
    <w:link w:val="Antrat1"/>
    <w:rsid w:val="00F50A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pPr>
      <w:keepNext/>
      <w:jc w:val="both"/>
      <w:outlineLvl w:val="0"/>
    </w:pPr>
    <w:rPr>
      <w:i/>
      <w:iCs/>
      <w:lang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otekstotrauka">
    <w:name w:val="Body Text Indent"/>
    <w:basedOn w:val="prastasis"/>
    <w:pPr>
      <w:tabs>
        <w:tab w:val="left" w:pos="3366"/>
      </w:tabs>
      <w:overflowPunct w:val="0"/>
      <w:autoSpaceDE w:val="0"/>
      <w:autoSpaceDN w:val="0"/>
      <w:adjustRightInd w:val="0"/>
      <w:ind w:left="630"/>
      <w:jc w:val="both"/>
      <w:textAlignment w:val="baseline"/>
    </w:pPr>
    <w:rPr>
      <w:sz w:val="18"/>
      <w:szCs w:val="20"/>
    </w:rPr>
  </w:style>
  <w:style w:type="paragraph" w:styleId="Pagrindinistekstas">
    <w:name w:val="Body Text"/>
    <w:basedOn w:val="prastasis"/>
    <w:pPr>
      <w:jc w:val="both"/>
    </w:pPr>
    <w:rPr>
      <w:lang w:eastAsia="lt-LT"/>
    </w:rPr>
  </w:style>
  <w:style w:type="character" w:customStyle="1" w:styleId="Antrat1Diagrama">
    <w:name w:val="Antraštė 1 Diagrama"/>
    <w:link w:val="Antrat1"/>
    <w:rsid w:val="00F50A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793706">
      <w:bodyDiv w:val="1"/>
      <w:marLeft w:val="0"/>
      <w:marRight w:val="0"/>
      <w:marTop w:val="0"/>
      <w:marBottom w:val="0"/>
      <w:divBdr>
        <w:top w:val="none" w:sz="0" w:space="0" w:color="auto"/>
        <w:left w:val="none" w:sz="0" w:space="0" w:color="auto"/>
        <w:bottom w:val="none" w:sz="0" w:space="0" w:color="auto"/>
        <w:right w:val="none" w:sz="0" w:space="0" w:color="auto"/>
      </w:divBdr>
    </w:div>
    <w:div w:id="1228422299">
      <w:bodyDiv w:val="1"/>
      <w:marLeft w:val="0"/>
      <w:marRight w:val="0"/>
      <w:marTop w:val="0"/>
      <w:marBottom w:val="0"/>
      <w:divBdr>
        <w:top w:val="none" w:sz="0" w:space="0" w:color="auto"/>
        <w:left w:val="none" w:sz="0" w:space="0" w:color="auto"/>
        <w:bottom w:val="none" w:sz="0" w:space="0" w:color="auto"/>
        <w:right w:val="none" w:sz="0" w:space="0" w:color="auto"/>
      </w:divBdr>
    </w:div>
    <w:div w:id="195752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5749</Words>
  <Characters>3277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_____METŲ PERSONALO ATASKAITA NR</vt:lpstr>
    </vt:vector>
  </TitlesOfParts>
  <Company>LSIC</Company>
  <LinksUpToDate>false</LinksUpToDate>
  <CharactersWithSpaces>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forma</dc:title>
  <dc:creator>Rita</dc:creator>
  <cp:lastModifiedBy>PC_1</cp:lastModifiedBy>
  <cp:revision>2</cp:revision>
  <dcterms:created xsi:type="dcterms:W3CDTF">2020-12-08T09:01:00Z</dcterms:created>
  <dcterms:modified xsi:type="dcterms:W3CDTF">2020-12-08T09:01:00Z</dcterms:modified>
</cp:coreProperties>
</file>